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drawing>
          <wp:anchor behindDoc="0" distT="0" distB="0" distL="0" distR="0" simplePos="0" locked="0" layoutInCell="1" allowOverlap="1" relativeHeight="2">
            <wp:simplePos x="0" y="0"/>
            <wp:positionH relativeFrom="column">
              <wp:posOffset>-269875</wp:posOffset>
            </wp:positionH>
            <wp:positionV relativeFrom="paragraph">
              <wp:posOffset>29845</wp:posOffset>
            </wp:positionV>
            <wp:extent cx="5940425" cy="94068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9406890"/>
                    </a:xfrm>
                    <a:prstGeom prst="rect">
                      <a:avLst/>
                    </a:prstGeom>
                  </pic:spPr>
                </pic:pic>
              </a:graphicData>
            </a:graphic>
          </wp:anchor>
        </w:drawing>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jc w:val="center"/>
        <w:rPr>
          <w:rFonts w:ascii="Times New Roman" w:hAnsi="Times New Roman" w:cs="Times New Roman"/>
          <w:b/>
          <w:b/>
          <w:bCs/>
          <w:sz w:val="28"/>
          <w:szCs w:val="28"/>
        </w:rPr>
      </w:pPr>
      <w:r>
        <w:rPr/>
      </w:r>
      <w:r>
        <w:br w:type="page"/>
      </w:r>
    </w:p>
    <w:p>
      <w:pPr>
        <w:pStyle w:val="ConsPlusNormal"/>
        <w:jc w:val="center"/>
        <w:rPr/>
      </w:pPr>
      <w:r>
        <w:rPr>
          <w:rFonts w:cs="Times New Roman" w:ascii="Times New Roman" w:hAnsi="Times New Roman"/>
          <w:b/>
          <w:bCs/>
          <w:sz w:val="28"/>
          <w:szCs w:val="28"/>
        </w:rPr>
        <w:t>СОДЕРЖАНИЕ</w:t>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Пояснительная записка</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Учебный план</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Календарный учебный график</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Рабочие программы учебных предметов</w:t>
      </w:r>
    </w:p>
    <w:p>
      <w:pPr>
        <w:pStyle w:val="ConsPlusNormal"/>
        <w:numPr>
          <w:ilvl w:val="1"/>
          <w:numId w:val="7"/>
        </w:numPr>
        <w:rPr>
          <w:rFonts w:ascii="Times New Roman" w:hAnsi="Times New Roman" w:cs="Times New Roman"/>
          <w:sz w:val="28"/>
          <w:szCs w:val="28"/>
        </w:rPr>
      </w:pPr>
      <w:r>
        <w:rPr>
          <w:rFonts w:cs="Times New Roman" w:ascii="Times New Roman" w:hAnsi="Times New Roman"/>
          <w:sz w:val="28"/>
          <w:szCs w:val="28"/>
        </w:rPr>
        <w:t>Базовый цикл Программы</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«Основы законодательства в сфере дорожного движения»</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«Психофизиологические основы деятельности водителя»</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«Основы управления транспортными средствами»</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«Первая помощь при дорожно-транспортном происшествии»</w:t>
      </w:r>
    </w:p>
    <w:p>
      <w:pPr>
        <w:pStyle w:val="ConsPlusNormal"/>
        <w:numPr>
          <w:ilvl w:val="1"/>
          <w:numId w:val="7"/>
        </w:numPr>
        <w:rPr>
          <w:rFonts w:ascii="Times New Roman" w:hAnsi="Times New Roman" w:cs="Times New Roman"/>
          <w:sz w:val="28"/>
          <w:szCs w:val="28"/>
        </w:rPr>
      </w:pPr>
      <w:r>
        <w:rPr>
          <w:rFonts w:cs="Times New Roman" w:ascii="Times New Roman" w:hAnsi="Times New Roman"/>
          <w:sz w:val="28"/>
          <w:szCs w:val="28"/>
        </w:rPr>
        <w:t>Специальный цикл Программы</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«Устройство и техническое обслуживание транспортных средств категории «В» как объектов управления»</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«Основы управления транспортными средствами категории «В»</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«Вождение транспортных средств категории «В» (для транспортных средств с механической трансмиссией)</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Учебный предмет «Вождение транспортных средств категории «В» (для транспортных средств с автоматической трансмиссией)</w:t>
      </w:r>
    </w:p>
    <w:p>
      <w:pPr>
        <w:pStyle w:val="ConsPlusNormal"/>
        <w:numPr>
          <w:ilvl w:val="1"/>
          <w:numId w:val="7"/>
        </w:numPr>
        <w:rPr>
          <w:rFonts w:ascii="Times New Roman" w:hAnsi="Times New Roman" w:cs="Times New Roman"/>
          <w:sz w:val="28"/>
          <w:szCs w:val="28"/>
        </w:rPr>
      </w:pPr>
      <w:r>
        <w:rPr>
          <w:rFonts w:cs="Times New Roman" w:ascii="Times New Roman" w:hAnsi="Times New Roman"/>
          <w:sz w:val="28"/>
          <w:szCs w:val="28"/>
        </w:rPr>
        <w:t>Профессиональный цикл Программы</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«Организация и выполнение грузовых перевозок автомобильным транспортом»</w:t>
      </w:r>
    </w:p>
    <w:p>
      <w:pPr>
        <w:pStyle w:val="ConsPlusNormal"/>
        <w:numPr>
          <w:ilvl w:val="2"/>
          <w:numId w:val="7"/>
        </w:numPr>
        <w:rPr>
          <w:rFonts w:ascii="Times New Roman" w:hAnsi="Times New Roman" w:cs="Times New Roman"/>
          <w:sz w:val="28"/>
          <w:szCs w:val="28"/>
        </w:rPr>
      </w:pPr>
      <w:r>
        <w:rPr>
          <w:rFonts w:cs="Times New Roman" w:ascii="Times New Roman" w:hAnsi="Times New Roman"/>
          <w:sz w:val="28"/>
          <w:szCs w:val="28"/>
        </w:rPr>
        <w:t>Учебный предмет «Организация и выполнение пассажирских перевозок автомобильным транспортом</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Планируемые результаты освоения Программы</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Условия реализации Программы</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Система оценки результатов освоения Программы</w:t>
      </w:r>
    </w:p>
    <w:p>
      <w:pPr>
        <w:pStyle w:val="ConsPlusNormal"/>
        <w:numPr>
          <w:ilvl w:val="0"/>
          <w:numId w:val="7"/>
        </w:numPr>
        <w:rPr>
          <w:rFonts w:ascii="Times New Roman" w:hAnsi="Times New Roman" w:cs="Times New Roman"/>
          <w:sz w:val="28"/>
          <w:szCs w:val="28"/>
        </w:rPr>
      </w:pPr>
      <w:r>
        <w:rPr>
          <w:rFonts w:cs="Times New Roman" w:ascii="Times New Roman" w:hAnsi="Times New Roman"/>
          <w:sz w:val="28"/>
          <w:szCs w:val="28"/>
        </w:rPr>
        <w:t>Учебно-методические материалы, обеспечивающие реализацию Программы</w:t>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2160" w:hanging="0"/>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t>1.Пояснительная записка</w:t>
      </w:r>
    </w:p>
    <w:p>
      <w:pPr>
        <w:pStyle w:val="Normal"/>
        <w:jc w:val="both"/>
        <w:rPr/>
      </w:pPr>
      <w:r>
        <w:rPr/>
      </w:r>
    </w:p>
    <w:p>
      <w:pPr>
        <w:pStyle w:val="Normal"/>
        <w:jc w:val="both"/>
        <w:rPr/>
      </w:pPr>
      <w:r>
        <w:rPr/>
        <w:t>Программа профессиональной подготовки водителей транспортных средств категории «В»  разработана в соответствии с требованиями Федерального закона от 10 декабря 1995 № 196-ФЗ "О безопасности дорожного движения",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с изменением, внесенным приказом Министерства образования и науки Российской Федерации от 21 августа 2013 г. № 977 и Примерными программами подготовки водителей транспортных средств, утвержденными приказом Министерства образования и науки Российской Федерации от 26.12.2013 №1408.</w:t>
      </w:r>
    </w:p>
    <w:p>
      <w:pPr>
        <w:pStyle w:val="Normal"/>
        <w:jc w:val="both"/>
        <w:rPr/>
      </w:pPr>
      <w:r>
        <w:rPr/>
        <w:t xml:space="preserve">        </w:t>
      </w:r>
      <w:r>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pPr>
        <w:pStyle w:val="Normal"/>
        <w:jc w:val="both"/>
        <w:rPr/>
      </w:pPr>
      <w:r>
        <w:rPr/>
        <w:t xml:space="preserve">        </w:t>
      </w:r>
      <w:r>
        <w:rPr/>
        <w:t xml:space="preserve">Учебный план содержит перечень учебных предметов базового, профессионального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 </w:t>
      </w:r>
    </w:p>
    <w:p>
      <w:pPr>
        <w:pStyle w:val="Normal"/>
        <w:jc w:val="both"/>
        <w:rPr/>
      </w:pPr>
      <w:r>
        <w:rPr>
          <w:b/>
          <w:bCs/>
        </w:rPr>
        <w:t>Базовый цикл</w:t>
      </w:r>
      <w:r>
        <w:rPr/>
        <w:t xml:space="preserve"> включает учебные предметы: </w:t>
      </w:r>
    </w:p>
    <w:p>
      <w:pPr>
        <w:pStyle w:val="Normal"/>
        <w:numPr>
          <w:ilvl w:val="0"/>
          <w:numId w:val="3"/>
        </w:numPr>
        <w:jc w:val="both"/>
        <w:rPr/>
      </w:pPr>
      <w:r>
        <w:rPr/>
        <w:t xml:space="preserve">Основы законодательства в сфере дорожного движения; </w:t>
      </w:r>
    </w:p>
    <w:p>
      <w:pPr>
        <w:pStyle w:val="Normal"/>
        <w:numPr>
          <w:ilvl w:val="0"/>
          <w:numId w:val="3"/>
        </w:numPr>
        <w:jc w:val="both"/>
        <w:rPr/>
      </w:pPr>
      <w:r>
        <w:rPr/>
        <w:t>Психофизиологические основы деятельности водителя;</w:t>
      </w:r>
    </w:p>
    <w:p>
      <w:pPr>
        <w:pStyle w:val="Normal"/>
        <w:numPr>
          <w:ilvl w:val="0"/>
          <w:numId w:val="3"/>
        </w:numPr>
        <w:jc w:val="both"/>
        <w:rPr/>
      </w:pPr>
      <w:r>
        <w:rPr/>
        <w:t>Основы управления транспортными средствами;</w:t>
      </w:r>
    </w:p>
    <w:p>
      <w:pPr>
        <w:pStyle w:val="Normal"/>
        <w:numPr>
          <w:ilvl w:val="0"/>
          <w:numId w:val="3"/>
        </w:numPr>
        <w:jc w:val="both"/>
        <w:rPr/>
      </w:pPr>
      <w:r>
        <w:rPr/>
        <w:t>Первая помощь при дорожно-транспортном происшествии.</w:t>
      </w:r>
    </w:p>
    <w:p>
      <w:pPr>
        <w:pStyle w:val="Normal"/>
        <w:jc w:val="both"/>
        <w:rPr/>
      </w:pPr>
      <w:r>
        <w:rPr>
          <w:b/>
          <w:bCs/>
        </w:rPr>
        <w:t>Специальный цикл</w:t>
      </w:r>
      <w:r>
        <w:rPr/>
        <w:t xml:space="preserve"> включает учебные предметы:</w:t>
      </w:r>
    </w:p>
    <w:p>
      <w:pPr>
        <w:pStyle w:val="Normal"/>
        <w:numPr>
          <w:ilvl w:val="0"/>
          <w:numId w:val="2"/>
        </w:numPr>
        <w:jc w:val="both"/>
        <w:rPr/>
      </w:pPr>
      <w:r>
        <w:rPr/>
        <w:t xml:space="preserve">Устройство и техническое обслуживание транспортных средств категории «В»  как объектов управления;  </w:t>
      </w:r>
    </w:p>
    <w:p>
      <w:pPr>
        <w:pStyle w:val="Normal"/>
        <w:numPr>
          <w:ilvl w:val="0"/>
          <w:numId w:val="2"/>
        </w:numPr>
        <w:jc w:val="both"/>
        <w:rPr/>
      </w:pPr>
      <w:r>
        <w:rPr/>
        <w:t>Основы управления транспортными средствами категории «В»;</w:t>
      </w:r>
    </w:p>
    <w:p>
      <w:pPr>
        <w:pStyle w:val="Normal"/>
        <w:numPr>
          <w:ilvl w:val="0"/>
          <w:numId w:val="2"/>
        </w:numPr>
        <w:jc w:val="both"/>
        <w:rPr/>
      </w:pPr>
      <w:r>
        <w:rPr/>
        <w:t>Вождение транспортных средств категории «В» (для транспортных средств с механической либо автоматической трансмиссией).</w:t>
      </w:r>
    </w:p>
    <w:p>
      <w:pPr>
        <w:pStyle w:val="Normal"/>
        <w:jc w:val="both"/>
        <w:rPr/>
      </w:pPr>
      <w:r>
        <w:rPr>
          <w:b/>
          <w:bCs/>
        </w:rPr>
        <w:t>Профессиональный цикл</w:t>
      </w:r>
      <w:r>
        <w:rPr/>
        <w:t xml:space="preserve"> включает учебные предметы:</w:t>
      </w:r>
    </w:p>
    <w:p>
      <w:pPr>
        <w:pStyle w:val="ListParagraph"/>
        <w:numPr>
          <w:ilvl w:val="0"/>
          <w:numId w:val="2"/>
        </w:numPr>
        <w:jc w:val="both"/>
        <w:rPr/>
      </w:pPr>
      <w:r>
        <w:rPr/>
        <w:t>Организация и выполнение грузовых перевозок автомобильным транспортом,</w:t>
      </w:r>
    </w:p>
    <w:p>
      <w:pPr>
        <w:pStyle w:val="ListParagraph"/>
        <w:numPr>
          <w:ilvl w:val="0"/>
          <w:numId w:val="2"/>
        </w:numPr>
        <w:jc w:val="both"/>
        <w:rPr/>
      </w:pPr>
      <w:r>
        <w:rPr/>
        <w:t>Организация и выполнение пассажирских перевозок автомобильным транспортом.</w:t>
      </w:r>
    </w:p>
    <w:p>
      <w:pPr>
        <w:pStyle w:val="ListParagraph"/>
        <w:jc w:val="both"/>
        <w:rPr/>
      </w:pPr>
      <w:r>
        <w:rPr/>
      </w:r>
    </w:p>
    <w:p>
      <w:pPr>
        <w:pStyle w:val="Normal"/>
        <w:ind w:left="360" w:hanging="0"/>
        <w:jc w:val="both"/>
        <w:rPr/>
      </w:pPr>
      <w:r>
        <w:rPr/>
        <w:t>Календарный учебный график содержит распределение учебных предметов на весь период обучения с указанием номера темы и количества часов, отводимых на ее изучение, а также сроков промежуточной (зачет) и итоговой аттестации (квалификационный экзамен).</w:t>
      </w:r>
    </w:p>
    <w:p>
      <w:pPr>
        <w:pStyle w:val="Normal"/>
        <w:ind w:left="360" w:hanging="0"/>
        <w:jc w:val="both"/>
        <w:rPr/>
      </w:pPr>
      <w:r>
        <w:rPr/>
      </w:r>
    </w:p>
    <w:p>
      <w:pPr>
        <w:pStyle w:val="Normal"/>
        <w:jc w:val="both"/>
        <w:rPr/>
      </w:pPr>
      <w:r>
        <w:rPr/>
        <w:t xml:space="preserve">        </w:t>
      </w:r>
      <w:r>
        <w:rPr/>
        <w:t xml:space="preserve">Рабочие программы учебных предметов раскрывают  последовательность изучения разделов и тем, содержание учебного предмета (дидактические единицы), а также  распределение учебных часов и часов практических занятий по разделам и темам. </w:t>
      </w:r>
    </w:p>
    <w:p>
      <w:pPr>
        <w:pStyle w:val="Normal"/>
        <w:jc w:val="both"/>
        <w:rPr/>
      </w:pPr>
      <w:r>
        <w:rPr/>
        <w:t xml:space="preserve">        </w:t>
      </w:r>
      <w:r>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pPr>
        <w:pStyle w:val="Normal"/>
        <w:jc w:val="both"/>
        <w:rPr/>
      </w:pPr>
      <w:r>
        <w:rPr/>
        <w:t xml:space="preserve">        </w:t>
      </w:r>
      <w:r>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pPr>
        <w:pStyle w:val="Normal"/>
        <w:jc w:val="both"/>
        <w:rPr/>
      </w:pPr>
      <w:r>
        <w:rPr/>
        <w:t xml:space="preserve">        </w:t>
      </w:r>
      <w:r>
        <w:rPr/>
        <w:t>Программа предусматривает достаточный для формирования, закрепления и развития практических навыков и компетенций объем практических занятий – 90/88 часов (с механической трансмиссией/с автоматической трансмиссией).</w:t>
      </w:r>
    </w:p>
    <w:p>
      <w:pPr>
        <w:pStyle w:val="Normal"/>
        <w:jc w:val="both"/>
        <w:rPr>
          <w:bCs/>
        </w:rPr>
      </w:pPr>
      <w:r>
        <w:rPr>
          <w:bCs/>
        </w:rPr>
        <w:t>При проведении учебных занятий используются современные образовательные технологии и методики обучения и воспитания, соответствующие возрастным, психофизическим особенностям и способностям обучающихся. Занятия организуются в форме лекции, лекции с элементами дискуссии, лекции-визуализации. Практическая подготовка осуществляется на практических занятиях, практикумах с использованием элементов тренинга.</w:t>
      </w:r>
    </w:p>
    <w:p>
      <w:pPr>
        <w:pStyle w:val="Normal"/>
        <w:jc w:val="both"/>
        <w:rPr/>
      </w:pPr>
      <w:r>
        <w:rPr/>
        <w:t>Контроль знаний осуществляется в виде текущего учета знаний в процессе теоретических и практических занятий. По завершению изучения каждого предмета, входящего в состав образовательной программы,  проводится зачет. Зачеты проводятся за счет часов, отведенных на  теоретическое обучение.</w:t>
      </w:r>
    </w:p>
    <w:p>
      <w:pPr>
        <w:pStyle w:val="Normal"/>
        <w:jc w:val="both"/>
        <w:rPr/>
      </w:pPr>
      <w:r>
        <w:rPr/>
        <w:t>По завершению всего цикла обучения проводится квалификационный экзамен, предусматривающий проверку теоретических и практических знаний и умений.</w:t>
      </w:r>
    </w:p>
    <w:p>
      <w:pPr>
        <w:pStyle w:val="Normal"/>
        <w:tabs>
          <w:tab w:val="left" w:pos="2856" w:leader="none"/>
        </w:tabs>
        <w:jc w:val="both"/>
        <w:rPr>
          <w:b/>
          <w:b/>
          <w:bCs/>
          <w:sz w:val="28"/>
          <w:szCs w:val="28"/>
        </w:rPr>
      </w:pPr>
      <w:r>
        <w:rPr>
          <w:b/>
          <w:bCs/>
          <w:sz w:val="28"/>
          <w:szCs w:val="28"/>
        </w:rPr>
        <w:tab/>
      </w:r>
    </w:p>
    <w:p>
      <w:pPr>
        <w:pStyle w:val="Normal"/>
        <w:ind w:right="4" w:hanging="0"/>
        <w:jc w:val="center"/>
        <w:rPr>
          <w:b/>
          <w:b/>
          <w:bCs/>
          <w:sz w:val="28"/>
          <w:szCs w:val="28"/>
        </w:rPr>
      </w:pPr>
      <w:r>
        <w:rPr>
          <w:b/>
          <w:bCs/>
          <w:sz w:val="28"/>
          <w:szCs w:val="28"/>
        </w:rPr>
        <w:t>2. Учебный план профессионального обучения</w:t>
      </w:r>
    </w:p>
    <w:p>
      <w:pPr>
        <w:pStyle w:val="Normal"/>
        <w:jc w:val="center"/>
        <w:rPr>
          <w:b/>
          <w:b/>
          <w:bCs/>
          <w:sz w:val="28"/>
          <w:szCs w:val="28"/>
        </w:rPr>
      </w:pPr>
      <w:r>
        <w:rPr>
          <w:b/>
          <w:bCs/>
          <w:sz w:val="28"/>
          <w:szCs w:val="28"/>
        </w:rPr>
        <w:t>водителей транспортных средств категории «В»</w:t>
      </w:r>
    </w:p>
    <w:p>
      <w:pPr>
        <w:pStyle w:val="Normal"/>
        <w:jc w:val="center"/>
        <w:rPr>
          <w:b/>
          <w:b/>
          <w:bCs/>
          <w:sz w:val="28"/>
          <w:szCs w:val="28"/>
        </w:rPr>
      </w:pPr>
      <w:r>
        <w:rPr>
          <w:b/>
          <w:bCs/>
          <w:sz w:val="28"/>
          <w:szCs w:val="28"/>
        </w:rPr>
      </w:r>
    </w:p>
    <w:tbl>
      <w:tblPr>
        <w:tblW w:w="9473"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709"/>
        <w:gridCol w:w="5670"/>
        <w:gridCol w:w="1028"/>
        <w:gridCol w:w="1056"/>
        <w:gridCol w:w="1010"/>
      </w:tblGrid>
      <w:tr>
        <w:trPr/>
        <w:tc>
          <w:tcPr>
            <w:tcW w:w="709"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sz w:val="22"/>
                <w:szCs w:val="22"/>
              </w:rPr>
              <w:t>№№</w:t>
            </w:r>
          </w:p>
          <w:p>
            <w:pPr>
              <w:pStyle w:val="Normal"/>
              <w:jc w:val="center"/>
              <w:rPr/>
            </w:pPr>
            <w:r>
              <w:rPr>
                <w:sz w:val="22"/>
                <w:szCs w:val="22"/>
              </w:rPr>
              <w:t>п/п</w:t>
            </w:r>
          </w:p>
        </w:tc>
        <w:tc>
          <w:tcPr>
            <w:tcW w:w="5670"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p>
            <w:pPr>
              <w:pStyle w:val="Normal"/>
              <w:jc w:val="center"/>
              <w:rPr/>
            </w:pPr>
            <w:r>
              <w:rPr>
                <w:sz w:val="22"/>
                <w:szCs w:val="22"/>
              </w:rPr>
              <w:t>Учебные предметы</w:t>
            </w:r>
          </w:p>
        </w:tc>
        <w:tc>
          <w:tcPr>
            <w:tcW w:w="3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Количество часов</w:t>
            </w:r>
          </w:p>
        </w:tc>
      </w:tr>
      <w:tr>
        <w:trPr/>
        <w:tc>
          <w:tcPr>
            <w:tcW w:w="709"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7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028"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p>
            <w:pPr>
              <w:pStyle w:val="Normal"/>
              <w:jc w:val="center"/>
              <w:rPr/>
            </w:pPr>
            <w:r>
              <w:rPr/>
              <w:t>Всего</w:t>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В том числе</w:t>
            </w:r>
          </w:p>
        </w:tc>
      </w:tr>
      <w:tr>
        <w:trPr/>
        <w:tc>
          <w:tcPr>
            <w:tcW w:w="709"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7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028"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05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6" w:hanging="0"/>
              <w:jc w:val="center"/>
              <w:rPr/>
            </w:pPr>
            <w:r>
              <w:rPr/>
              <w:t>Теорети</w:t>
            </w:r>
          </w:p>
          <w:p>
            <w:pPr>
              <w:pStyle w:val="Normal"/>
              <w:ind w:right="6" w:hanging="0"/>
              <w:jc w:val="center"/>
              <w:rPr/>
            </w:pPr>
            <w:r>
              <w:rPr/>
              <w:t>ческие</w:t>
            </w:r>
          </w:p>
          <w:p>
            <w:pPr>
              <w:pStyle w:val="Normal"/>
              <w:jc w:val="center"/>
              <w:rPr/>
            </w:pPr>
            <w:r>
              <w:rPr/>
              <w:t>занятия</w:t>
            </w:r>
          </w:p>
        </w:tc>
        <w:tc>
          <w:tcPr>
            <w:tcW w:w="1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6" w:hanging="0"/>
              <w:jc w:val="center"/>
              <w:rPr/>
            </w:pPr>
            <w:r>
              <w:rPr/>
              <w:t>Практи</w:t>
            </w:r>
          </w:p>
          <w:p>
            <w:pPr>
              <w:pStyle w:val="Normal"/>
              <w:ind w:right="6" w:hanging="0"/>
              <w:jc w:val="center"/>
              <w:rPr/>
            </w:pPr>
            <w:r>
              <w:rPr/>
              <w:t>ческие</w:t>
            </w:r>
          </w:p>
          <w:p>
            <w:pPr>
              <w:pStyle w:val="Normal"/>
              <w:jc w:val="center"/>
              <w:rPr/>
            </w:pPr>
            <w:r>
              <w:rPr/>
              <w:t>занятия</w:t>
            </w:r>
          </w:p>
        </w:tc>
      </w:tr>
      <w:tr>
        <w:trPr/>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
          </w:p>
          <w:p>
            <w:pPr>
              <w:pStyle w:val="Normal"/>
              <w:jc w:val="center"/>
              <w:rPr/>
            </w:pPr>
            <w:r>
              <w:rPr/>
              <w:t>1</w:t>
            </w:r>
          </w:p>
          <w:p>
            <w:pPr>
              <w:pStyle w:val="Normal"/>
              <w:rPr/>
            </w:pPr>
            <w:r>
              <w:rPr/>
            </w:r>
          </w:p>
          <w:p>
            <w:pPr>
              <w:pStyle w:val="Normal"/>
              <w:jc w:val="center"/>
              <w:rPr/>
            </w:pPr>
            <w:r>
              <w:rPr/>
              <w:t>2</w:t>
            </w:r>
          </w:p>
          <w:p>
            <w:pPr>
              <w:pStyle w:val="Normal"/>
              <w:jc w:val="center"/>
              <w:rPr/>
            </w:pPr>
            <w:r>
              <w:rPr/>
            </w:r>
          </w:p>
          <w:p>
            <w:pPr>
              <w:pStyle w:val="Normal"/>
              <w:jc w:val="center"/>
              <w:rPr/>
            </w:pPr>
            <w:r>
              <w:rPr/>
              <w:t>3</w:t>
            </w:r>
          </w:p>
          <w:p>
            <w:pPr>
              <w:pStyle w:val="Normal"/>
              <w:jc w:val="center"/>
              <w:rPr/>
            </w:pPr>
            <w:r>
              <w:rPr/>
              <w:t>4</w:t>
            </w:r>
          </w:p>
          <w:p>
            <w:pPr>
              <w:pStyle w:val="Normal"/>
              <w:jc w:val="center"/>
              <w:rPr/>
            </w:pPr>
            <w:r>
              <w:rPr/>
            </w:r>
          </w:p>
          <w:p>
            <w:pPr>
              <w:pStyle w:val="Normal"/>
              <w:jc w:val="center"/>
              <w:rPr/>
            </w:pPr>
            <w:r>
              <w:rPr/>
            </w:r>
          </w:p>
          <w:p>
            <w:pPr>
              <w:pStyle w:val="Normal"/>
              <w:jc w:val="center"/>
              <w:rPr/>
            </w:pPr>
            <w:r>
              <w:rPr/>
              <w:t>5</w:t>
            </w:r>
          </w:p>
          <w:p>
            <w:pPr>
              <w:pStyle w:val="Normal"/>
              <w:jc w:val="center"/>
              <w:rPr/>
            </w:pPr>
            <w:r>
              <w:rPr/>
            </w:r>
          </w:p>
          <w:p>
            <w:pPr>
              <w:pStyle w:val="Normal"/>
              <w:jc w:val="center"/>
              <w:rPr/>
            </w:pPr>
            <w:r>
              <w:rPr/>
            </w:r>
          </w:p>
          <w:p>
            <w:pPr>
              <w:pStyle w:val="Normal"/>
              <w:jc w:val="center"/>
              <w:rPr/>
            </w:pPr>
            <w:r>
              <w:rPr/>
              <w:t>6</w:t>
            </w:r>
          </w:p>
          <w:p>
            <w:pPr>
              <w:pStyle w:val="Normal"/>
              <w:jc w:val="center"/>
              <w:rPr/>
            </w:pPr>
            <w:r>
              <w:rPr/>
            </w:r>
          </w:p>
          <w:p>
            <w:pPr>
              <w:pStyle w:val="Normal"/>
              <w:jc w:val="center"/>
              <w:rPr/>
            </w:pPr>
            <w:r>
              <w:rPr/>
              <w:t>7</w:t>
            </w:r>
          </w:p>
          <w:p>
            <w:pPr>
              <w:pStyle w:val="Normal"/>
              <w:rPr/>
            </w:pPr>
            <w:r>
              <w:rPr/>
            </w:r>
          </w:p>
          <w:p>
            <w:pPr>
              <w:pStyle w:val="Normal"/>
              <w:jc w:val="center"/>
              <w:rPr/>
            </w:pPr>
            <w:r>
              <w:rPr/>
            </w:r>
          </w:p>
          <w:p>
            <w:pPr>
              <w:pStyle w:val="Normal"/>
              <w:jc w:val="center"/>
              <w:rPr/>
            </w:pPr>
            <w:r>
              <w:rPr/>
            </w:r>
          </w:p>
          <w:p>
            <w:pPr>
              <w:pStyle w:val="Normal"/>
              <w:jc w:val="center"/>
              <w:rPr/>
            </w:pPr>
            <w:r>
              <w:rPr/>
              <w:t>8</w:t>
            </w:r>
          </w:p>
          <w:p>
            <w:pPr>
              <w:pStyle w:val="Normal"/>
              <w:jc w:val="center"/>
              <w:rPr/>
            </w:pPr>
            <w:r>
              <w:rPr/>
            </w:r>
          </w:p>
          <w:p>
            <w:pPr>
              <w:pStyle w:val="Normal"/>
              <w:jc w:val="center"/>
              <w:rPr/>
            </w:pPr>
            <w:r>
              <w:rPr/>
              <w:t>9</w:t>
            </w:r>
          </w:p>
          <w:p>
            <w:pPr>
              <w:pStyle w:val="Normal"/>
              <w:rPr/>
            </w:pPr>
            <w:r>
              <w:rPr/>
            </w:r>
          </w:p>
          <w:p>
            <w:pPr>
              <w:pStyle w:val="Normal"/>
              <w:jc w:val="center"/>
              <w:rPr/>
            </w:pPr>
            <w:r>
              <w:rPr>
                <w:sz w:val="22"/>
                <w:szCs w:val="22"/>
              </w:rPr>
              <w:t>10</w:t>
            </w:r>
          </w:p>
          <w:p>
            <w:pPr>
              <w:pStyle w:val="Normal"/>
              <w:jc w:val="center"/>
              <w:rPr/>
            </w:pPr>
            <w:r>
              <w:rPr>
                <w:sz w:val="22"/>
                <w:szCs w:val="22"/>
              </w:rPr>
              <w:t>11</w:t>
            </w:r>
          </w:p>
        </w:tc>
        <w:tc>
          <w:tcPr>
            <w:tcW w:w="5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Учебные предметы базового цикла</w:t>
            </w:r>
          </w:p>
          <w:p>
            <w:pPr>
              <w:pStyle w:val="Normal"/>
              <w:rPr/>
            </w:pPr>
            <w:r>
              <w:rPr/>
              <w:t xml:space="preserve">Основы законодательства в сфере дорожного движения </w:t>
            </w:r>
          </w:p>
          <w:p>
            <w:pPr>
              <w:pStyle w:val="Normal"/>
              <w:rPr/>
            </w:pPr>
            <w:r>
              <w:rPr/>
              <w:t xml:space="preserve">Психофизиологические основы деятельности водителя </w:t>
            </w:r>
          </w:p>
          <w:p>
            <w:pPr>
              <w:pStyle w:val="Normal"/>
              <w:rPr/>
            </w:pPr>
            <w:r>
              <w:rPr/>
              <w:t xml:space="preserve">Основы управления транспортными средствами </w:t>
            </w:r>
          </w:p>
          <w:p>
            <w:pPr>
              <w:pStyle w:val="Normal"/>
              <w:rPr/>
            </w:pPr>
            <w:r>
              <w:rPr/>
              <w:t>Первая помощь при дорожно-транспортном происшествии</w:t>
            </w:r>
          </w:p>
          <w:p>
            <w:pPr>
              <w:pStyle w:val="Normal"/>
              <w:jc w:val="center"/>
              <w:rPr>
                <w:b/>
                <w:b/>
                <w:bCs/>
              </w:rPr>
            </w:pPr>
            <w:r>
              <w:rPr>
                <w:b/>
                <w:bCs/>
              </w:rPr>
              <w:t>Учебные предметы специального цикла</w:t>
            </w:r>
          </w:p>
          <w:p>
            <w:pPr>
              <w:pStyle w:val="Normal"/>
              <w:rPr/>
            </w:pPr>
            <w:r>
              <w:rPr/>
              <w:t xml:space="preserve">Устройство и техническое обслуживание </w:t>
            </w:r>
          </w:p>
          <w:p>
            <w:pPr>
              <w:pStyle w:val="Normal"/>
              <w:rPr/>
            </w:pPr>
            <w:r>
              <w:rPr/>
              <w:t>транспортных средств категории «</w:t>
            </w:r>
            <w:r>
              <w:rPr>
                <w:lang w:val="en-US"/>
              </w:rPr>
              <w:t>B</w:t>
            </w:r>
            <w:r>
              <w:rPr/>
              <w:t xml:space="preserve">» как объектов управления </w:t>
            </w:r>
          </w:p>
          <w:p>
            <w:pPr>
              <w:pStyle w:val="Normal"/>
              <w:rPr/>
            </w:pPr>
            <w:r>
              <w:rPr/>
              <w:t>Основы управления транспортными средствами категории «</w:t>
            </w:r>
            <w:r>
              <w:rPr>
                <w:lang w:val="en-US"/>
              </w:rPr>
              <w:t>B</w:t>
            </w:r>
            <w:r>
              <w:rPr/>
              <w:t xml:space="preserve">» </w:t>
            </w:r>
          </w:p>
          <w:p>
            <w:pPr>
              <w:pStyle w:val="Normal"/>
              <w:rPr/>
            </w:pPr>
            <w:r>
              <w:rPr/>
              <w:t>Вождение транспортных средств категории «B» (для транспортных средств с механической либо автоматической трансмиссией).</w:t>
            </w:r>
          </w:p>
          <w:p>
            <w:pPr>
              <w:pStyle w:val="Normal"/>
              <w:jc w:val="center"/>
              <w:rPr>
                <w:b/>
                <w:b/>
                <w:bCs/>
              </w:rPr>
            </w:pPr>
            <w:r>
              <w:rPr>
                <w:b/>
                <w:bCs/>
              </w:rPr>
              <w:t>Учебные предметы профессионального цикла</w:t>
            </w:r>
          </w:p>
          <w:p>
            <w:pPr>
              <w:pStyle w:val="Normal"/>
              <w:rPr/>
            </w:pPr>
            <w:r>
              <w:rPr/>
              <w:t>Организация и выполнение грузовых перевозок автомобильным транспортом</w:t>
            </w:r>
          </w:p>
          <w:p>
            <w:pPr>
              <w:pStyle w:val="Normal"/>
              <w:rPr/>
            </w:pPr>
            <w:r>
              <w:rPr/>
              <w:t>Организация и выполнение пассажирских перевозок автомобильным транспортом</w:t>
            </w:r>
          </w:p>
          <w:p>
            <w:pPr>
              <w:pStyle w:val="Normal"/>
              <w:rPr/>
            </w:pPr>
            <w:r>
              <w:rPr/>
              <w:t>Квалификационный экзамен:</w:t>
            </w:r>
          </w:p>
          <w:p>
            <w:pPr>
              <w:pStyle w:val="Normal"/>
              <w:rPr/>
            </w:pPr>
            <w:r>
              <w:rPr/>
              <w:t xml:space="preserve">Проверка теоретических знаний по учебным предметам: </w:t>
            </w:r>
          </w:p>
          <w:p>
            <w:pPr>
              <w:pStyle w:val="Normal"/>
              <w:rPr/>
            </w:pPr>
            <w:r>
              <w:rPr/>
              <w:t>Основы законодательства в сфере дорожного движения;</w:t>
            </w:r>
          </w:p>
          <w:p>
            <w:pPr>
              <w:pStyle w:val="Normal"/>
              <w:rPr/>
            </w:pPr>
            <w:r>
              <w:rPr/>
              <w:t>Устройство и  техническое обслуживание транспортных средств категории «</w:t>
            </w:r>
            <w:r>
              <w:rPr>
                <w:lang w:val="en-US"/>
              </w:rPr>
              <w:t>B</w:t>
            </w:r>
            <w:r>
              <w:rPr/>
              <w:t xml:space="preserve">»как объектов управления; </w:t>
            </w:r>
          </w:p>
          <w:p>
            <w:pPr>
              <w:pStyle w:val="Normal"/>
              <w:rPr/>
            </w:pPr>
            <w:r>
              <w:rPr/>
              <w:t>Основы управления транспортными средствами категории «</w:t>
            </w:r>
            <w:r>
              <w:rPr>
                <w:lang w:val="en-US"/>
              </w:rPr>
              <w:t>B</w:t>
            </w:r>
            <w:r>
              <w:rPr/>
              <w:t>»;</w:t>
            </w:r>
          </w:p>
          <w:p>
            <w:pPr>
              <w:pStyle w:val="Normal"/>
              <w:rPr/>
            </w:pPr>
            <w:r>
              <w:rPr/>
              <w:t xml:space="preserve">Организация и выполнение грузовых перевозок автомобильным транспортом; </w:t>
            </w:r>
          </w:p>
          <w:p>
            <w:pPr>
              <w:pStyle w:val="Normal"/>
              <w:rPr/>
            </w:pPr>
            <w:r>
              <w:rPr/>
              <w:t xml:space="preserve">Организация и выполнение пассажирских перевозок автомобильным транспортом. </w:t>
            </w:r>
          </w:p>
          <w:p>
            <w:pPr>
              <w:pStyle w:val="Normal"/>
              <w:rPr/>
            </w:pPr>
            <w:r>
              <w:rPr/>
              <w:t>Практическая квалификационная работа</w:t>
            </w:r>
          </w:p>
          <w:p>
            <w:pPr>
              <w:pStyle w:val="Normal"/>
              <w:rPr>
                <w:u w:val="single"/>
              </w:rPr>
            </w:pPr>
            <w:r>
              <w:rPr>
                <w:u w:val="single"/>
              </w:rPr>
              <w:t>1-й этап</w:t>
            </w:r>
          </w:p>
          <w:p>
            <w:pPr>
              <w:pStyle w:val="Normal"/>
              <w:rPr>
                <w:bCs/>
              </w:rPr>
            </w:pPr>
            <w:r>
              <w:rPr/>
              <w:t>Проверка первоначальных навыков управления транспортным средством категории «</w:t>
            </w:r>
            <w:r>
              <w:rPr>
                <w:lang w:val="en-US"/>
              </w:rPr>
              <w:t>B</w:t>
            </w:r>
            <w:r>
              <w:rPr/>
              <w:t xml:space="preserve">» </w:t>
            </w:r>
            <w:r>
              <w:rPr>
                <w:bCs/>
              </w:rPr>
              <w:t>на закрытой площадке*</w:t>
            </w:r>
          </w:p>
          <w:p>
            <w:pPr>
              <w:pStyle w:val="Normal"/>
              <w:rPr>
                <w:u w:val="single"/>
              </w:rPr>
            </w:pPr>
            <w:r>
              <w:rPr>
                <w:u w:val="single"/>
              </w:rPr>
              <w:t>2-й этап</w:t>
            </w:r>
          </w:p>
          <w:p>
            <w:pPr>
              <w:pStyle w:val="Normal"/>
              <w:rPr/>
            </w:pPr>
            <w:r>
              <w:rPr/>
              <w:t>Проверка навыков управления транспортным средством категории «</w:t>
            </w:r>
            <w:r>
              <w:rPr>
                <w:lang w:val="en-US"/>
              </w:rPr>
              <w:t>B</w:t>
            </w:r>
            <w:r>
              <w:rPr/>
              <w:t>» в условиях дорожного движения*</w:t>
            </w:r>
          </w:p>
        </w:tc>
        <w:tc>
          <w:tcPr>
            <w:tcW w:w="102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p>
            <w:pPr>
              <w:pStyle w:val="Normal"/>
              <w:jc w:val="center"/>
              <w:rPr/>
            </w:pPr>
            <w:r>
              <w:rPr/>
              <w:t>42</w:t>
            </w:r>
          </w:p>
          <w:p>
            <w:pPr>
              <w:pStyle w:val="Normal"/>
              <w:jc w:val="center"/>
              <w:rPr/>
            </w:pPr>
            <w:r>
              <w:rPr/>
            </w:r>
          </w:p>
          <w:p>
            <w:pPr>
              <w:pStyle w:val="Normal"/>
              <w:jc w:val="center"/>
              <w:rPr/>
            </w:pPr>
            <w:r>
              <w:rPr/>
              <w:t>14</w:t>
            </w:r>
          </w:p>
          <w:p>
            <w:pPr>
              <w:pStyle w:val="Normal"/>
              <w:jc w:val="center"/>
              <w:rPr/>
            </w:pPr>
            <w:r>
              <w:rPr/>
            </w:r>
          </w:p>
          <w:p>
            <w:pPr>
              <w:pStyle w:val="Normal"/>
              <w:jc w:val="center"/>
              <w:rPr/>
            </w:pPr>
            <w:r>
              <w:rPr/>
              <w:t>14</w:t>
            </w:r>
          </w:p>
          <w:p>
            <w:pPr>
              <w:pStyle w:val="Normal"/>
              <w:jc w:val="center"/>
              <w:rPr/>
            </w:pPr>
            <w:r>
              <w:rPr/>
              <w:t>16</w:t>
            </w:r>
          </w:p>
          <w:p>
            <w:pPr>
              <w:pStyle w:val="Normal"/>
              <w:jc w:val="center"/>
              <w:rPr/>
            </w:pPr>
            <w:r>
              <w:rPr/>
            </w:r>
          </w:p>
          <w:p>
            <w:pPr>
              <w:pStyle w:val="Normal"/>
              <w:jc w:val="center"/>
              <w:rPr/>
            </w:pPr>
            <w:r>
              <w:rPr/>
            </w:r>
          </w:p>
          <w:p>
            <w:pPr>
              <w:pStyle w:val="Normal"/>
              <w:jc w:val="center"/>
              <w:rPr/>
            </w:pPr>
            <w:r>
              <w:rPr/>
              <w:t>20</w:t>
            </w:r>
          </w:p>
          <w:p>
            <w:pPr>
              <w:pStyle w:val="Normal"/>
              <w:jc w:val="center"/>
              <w:rPr/>
            </w:pPr>
            <w:r>
              <w:rPr/>
            </w:r>
          </w:p>
          <w:p>
            <w:pPr>
              <w:pStyle w:val="Normal"/>
              <w:jc w:val="center"/>
              <w:rPr/>
            </w:pPr>
            <w:r>
              <w:rPr/>
            </w:r>
          </w:p>
          <w:p>
            <w:pPr>
              <w:pStyle w:val="Normal"/>
              <w:jc w:val="center"/>
              <w:rPr/>
            </w:pPr>
            <w:r>
              <w:rPr/>
              <w:t>12</w:t>
            </w:r>
          </w:p>
          <w:p>
            <w:pPr>
              <w:pStyle w:val="Normal"/>
              <w:jc w:val="center"/>
              <w:rPr/>
            </w:pPr>
            <w:r>
              <w:rPr/>
            </w:r>
          </w:p>
          <w:p>
            <w:pPr>
              <w:pStyle w:val="Normal"/>
              <w:jc w:val="center"/>
              <w:rPr/>
            </w:pPr>
            <w:r>
              <w:rPr/>
              <w:t>56/54</w:t>
            </w:r>
          </w:p>
          <w:p>
            <w:pPr>
              <w:pStyle w:val="Normal"/>
              <w:jc w:val="center"/>
              <w:rPr/>
            </w:pPr>
            <w:r>
              <w:rPr/>
            </w:r>
          </w:p>
          <w:p>
            <w:pPr>
              <w:pStyle w:val="Normal"/>
              <w:jc w:val="center"/>
              <w:rPr/>
            </w:pPr>
            <w:r>
              <w:rPr/>
            </w:r>
          </w:p>
          <w:p>
            <w:pPr>
              <w:pStyle w:val="Normal"/>
              <w:jc w:val="center"/>
              <w:rPr/>
            </w:pPr>
            <w:r>
              <w:rPr/>
            </w:r>
          </w:p>
          <w:p>
            <w:pPr>
              <w:pStyle w:val="Normal"/>
              <w:jc w:val="center"/>
              <w:rPr/>
            </w:pPr>
            <w:r>
              <w:rPr/>
              <w:t>8</w:t>
            </w:r>
          </w:p>
          <w:p>
            <w:pPr>
              <w:pStyle w:val="Normal"/>
              <w:jc w:val="center"/>
              <w:rPr/>
            </w:pPr>
            <w:r>
              <w:rPr/>
            </w:r>
          </w:p>
          <w:p>
            <w:pPr>
              <w:pStyle w:val="Normal"/>
              <w:jc w:val="center"/>
              <w:rPr/>
            </w:pPr>
            <w:r>
              <w:rPr/>
              <w:t>6</w:t>
            </w:r>
          </w:p>
          <w:p>
            <w:pPr>
              <w:pStyle w:val="Normal"/>
              <w:jc w:val="center"/>
              <w:rPr/>
            </w:pPr>
            <w:r>
              <w:rPr/>
            </w:r>
          </w:p>
          <w:p>
            <w:pPr>
              <w:pStyle w:val="Normal"/>
              <w:jc w:val="center"/>
              <w:rPr/>
            </w:pPr>
            <w:r>
              <w:rPr/>
              <w:t>4</w:t>
            </w:r>
          </w:p>
        </w:tc>
        <w:tc>
          <w:tcPr>
            <w:tcW w:w="105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lang w:val="en-US"/>
              </w:rPr>
            </w:pPr>
            <w:r>
              <w:rPr>
                <w:lang w:val="en-US"/>
              </w:rPr>
            </w:r>
          </w:p>
          <w:p>
            <w:pPr>
              <w:pStyle w:val="Normal"/>
              <w:jc w:val="center"/>
              <w:rPr/>
            </w:pPr>
            <w:r>
              <w:rPr/>
              <w:t>30</w:t>
            </w:r>
          </w:p>
          <w:p>
            <w:pPr>
              <w:pStyle w:val="Normal"/>
              <w:jc w:val="center"/>
              <w:rPr/>
            </w:pPr>
            <w:r>
              <w:rPr/>
            </w:r>
          </w:p>
          <w:p>
            <w:pPr>
              <w:pStyle w:val="Normal"/>
              <w:jc w:val="center"/>
              <w:rPr/>
            </w:pPr>
            <w:r>
              <w:rPr/>
              <w:t>10</w:t>
            </w:r>
          </w:p>
          <w:p>
            <w:pPr>
              <w:pStyle w:val="Normal"/>
              <w:jc w:val="center"/>
              <w:rPr/>
            </w:pPr>
            <w:r>
              <w:rPr/>
            </w:r>
          </w:p>
          <w:p>
            <w:pPr>
              <w:pStyle w:val="Normal"/>
              <w:jc w:val="center"/>
              <w:rPr/>
            </w:pPr>
            <w:r>
              <w:rPr/>
              <w:t>12</w:t>
            </w:r>
          </w:p>
          <w:p>
            <w:pPr>
              <w:pStyle w:val="Normal"/>
              <w:jc w:val="center"/>
              <w:rPr/>
            </w:pPr>
            <w:r>
              <w:rPr/>
              <w:t>8</w:t>
            </w:r>
          </w:p>
          <w:p>
            <w:pPr>
              <w:pStyle w:val="Normal"/>
              <w:jc w:val="center"/>
              <w:rPr/>
            </w:pPr>
            <w:r>
              <w:rPr/>
            </w:r>
          </w:p>
          <w:p>
            <w:pPr>
              <w:pStyle w:val="Normal"/>
              <w:jc w:val="center"/>
              <w:rPr/>
            </w:pPr>
            <w:r>
              <w:rPr/>
            </w:r>
          </w:p>
          <w:p>
            <w:pPr>
              <w:pStyle w:val="Normal"/>
              <w:jc w:val="center"/>
              <w:rPr/>
            </w:pPr>
            <w:r>
              <w:rPr/>
              <w:t>18</w:t>
            </w:r>
          </w:p>
          <w:p>
            <w:pPr>
              <w:pStyle w:val="Normal"/>
              <w:jc w:val="center"/>
              <w:rPr/>
            </w:pPr>
            <w:r>
              <w:rPr/>
            </w:r>
          </w:p>
          <w:p>
            <w:pPr>
              <w:pStyle w:val="Normal"/>
              <w:jc w:val="center"/>
              <w:rPr/>
            </w:pPr>
            <w:r>
              <w:rPr/>
            </w:r>
          </w:p>
          <w:p>
            <w:pPr>
              <w:pStyle w:val="Normal"/>
              <w:jc w:val="center"/>
              <w:rPr/>
            </w:pPr>
            <w:r>
              <w:rPr/>
              <w:t>8</w:t>
            </w:r>
          </w:p>
          <w:p>
            <w:pPr>
              <w:pStyle w:val="Normal"/>
              <w:jc w:val="center"/>
              <w:rPr/>
            </w:pPr>
            <w:r>
              <w:rPr/>
            </w:r>
          </w:p>
          <w:p>
            <w:pPr>
              <w:pStyle w:val="Normal"/>
              <w:jc w:val="center"/>
              <w:rPr/>
            </w:pPr>
            <w:r>
              <w:rPr/>
              <w:t>-</w:t>
            </w:r>
          </w:p>
          <w:p>
            <w:pPr>
              <w:pStyle w:val="Normal"/>
              <w:jc w:val="center"/>
              <w:rPr/>
            </w:pPr>
            <w:r>
              <w:rPr/>
            </w:r>
          </w:p>
          <w:p>
            <w:pPr>
              <w:pStyle w:val="Normal"/>
              <w:jc w:val="center"/>
              <w:rPr/>
            </w:pPr>
            <w:r>
              <w:rPr/>
            </w:r>
          </w:p>
          <w:p>
            <w:pPr>
              <w:pStyle w:val="Normal"/>
              <w:jc w:val="center"/>
              <w:rPr/>
            </w:pPr>
            <w:r>
              <w:rPr/>
            </w:r>
          </w:p>
          <w:p>
            <w:pPr>
              <w:pStyle w:val="Normal"/>
              <w:jc w:val="center"/>
              <w:rPr/>
            </w:pPr>
            <w:r>
              <w:rPr/>
              <w:t>8</w:t>
            </w:r>
          </w:p>
          <w:p>
            <w:pPr>
              <w:pStyle w:val="Normal"/>
              <w:jc w:val="center"/>
              <w:rPr/>
            </w:pPr>
            <w:r>
              <w:rPr/>
            </w:r>
          </w:p>
          <w:p>
            <w:pPr>
              <w:pStyle w:val="Normal"/>
              <w:jc w:val="center"/>
              <w:rPr/>
            </w:pPr>
            <w:r>
              <w:rPr/>
              <w:t>6</w:t>
            </w:r>
          </w:p>
          <w:p>
            <w:pPr>
              <w:pStyle w:val="Normal"/>
              <w:jc w:val="center"/>
              <w:rPr/>
            </w:pPr>
            <w:r>
              <w:rPr/>
            </w:r>
          </w:p>
          <w:p>
            <w:pPr>
              <w:pStyle w:val="Normal"/>
              <w:jc w:val="center"/>
              <w:rPr/>
            </w:pPr>
            <w:r>
              <w:rPr/>
              <w:t>2</w:t>
            </w:r>
          </w:p>
        </w:tc>
        <w:tc>
          <w:tcPr>
            <w:tcW w:w="1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lang w:val="en-US"/>
              </w:rPr>
            </w:pPr>
            <w:r>
              <w:rPr>
                <w:lang w:val="en-US"/>
              </w:rPr>
            </w:r>
          </w:p>
          <w:p>
            <w:pPr>
              <w:pStyle w:val="Normal"/>
              <w:jc w:val="center"/>
              <w:rPr/>
            </w:pPr>
            <w:r>
              <w:rPr/>
              <w:t>12</w:t>
            </w:r>
          </w:p>
          <w:p>
            <w:pPr>
              <w:pStyle w:val="Normal"/>
              <w:jc w:val="center"/>
              <w:rPr/>
            </w:pPr>
            <w:r>
              <w:rPr/>
            </w:r>
          </w:p>
          <w:p>
            <w:pPr>
              <w:pStyle w:val="Normal"/>
              <w:jc w:val="center"/>
              <w:rPr/>
            </w:pPr>
            <w:r>
              <w:rPr/>
              <w:t>4</w:t>
            </w:r>
          </w:p>
          <w:p>
            <w:pPr>
              <w:pStyle w:val="Normal"/>
              <w:jc w:val="center"/>
              <w:rPr/>
            </w:pPr>
            <w:r>
              <w:rPr/>
            </w:r>
          </w:p>
          <w:p>
            <w:pPr>
              <w:pStyle w:val="Normal"/>
              <w:jc w:val="center"/>
              <w:rPr/>
            </w:pPr>
            <w:r>
              <w:rPr/>
              <w:t>2</w:t>
            </w:r>
          </w:p>
          <w:p>
            <w:pPr>
              <w:pStyle w:val="Normal"/>
              <w:jc w:val="center"/>
              <w:rPr/>
            </w:pPr>
            <w:r>
              <w:rPr/>
              <w:t>8</w:t>
            </w:r>
          </w:p>
          <w:p>
            <w:pPr>
              <w:pStyle w:val="Normal"/>
              <w:jc w:val="center"/>
              <w:rPr/>
            </w:pPr>
            <w:r>
              <w:rPr/>
            </w:r>
          </w:p>
          <w:p>
            <w:pPr>
              <w:pStyle w:val="Normal"/>
              <w:jc w:val="center"/>
              <w:rPr/>
            </w:pPr>
            <w:r>
              <w:rPr/>
            </w:r>
          </w:p>
          <w:p>
            <w:pPr>
              <w:pStyle w:val="Normal"/>
              <w:jc w:val="center"/>
              <w:rPr/>
            </w:pPr>
            <w:r>
              <w:rPr/>
              <w:t>2</w:t>
            </w:r>
          </w:p>
          <w:p>
            <w:pPr>
              <w:pStyle w:val="Normal"/>
              <w:jc w:val="center"/>
              <w:rPr/>
            </w:pPr>
            <w:r>
              <w:rPr/>
            </w:r>
          </w:p>
          <w:p>
            <w:pPr>
              <w:pStyle w:val="Normal"/>
              <w:jc w:val="center"/>
              <w:rPr/>
            </w:pPr>
            <w:r>
              <w:rPr/>
            </w:r>
          </w:p>
          <w:p>
            <w:pPr>
              <w:pStyle w:val="Normal"/>
              <w:jc w:val="center"/>
              <w:rPr/>
            </w:pPr>
            <w:r>
              <w:rPr/>
              <w:t>4</w:t>
            </w:r>
          </w:p>
          <w:p>
            <w:pPr>
              <w:pStyle w:val="Normal"/>
              <w:jc w:val="center"/>
              <w:rPr/>
            </w:pPr>
            <w:r>
              <w:rPr/>
            </w:r>
          </w:p>
          <w:p>
            <w:pPr>
              <w:pStyle w:val="Normal"/>
              <w:jc w:val="center"/>
              <w:rPr/>
            </w:pPr>
            <w:r>
              <w:rPr/>
              <w:t>56/54</w:t>
            </w:r>
          </w:p>
          <w:p>
            <w:pPr>
              <w:pStyle w:val="Normal"/>
              <w:jc w:val="center"/>
              <w:rPr/>
            </w:pPr>
            <w:r>
              <w:rPr/>
            </w:r>
          </w:p>
          <w:p>
            <w:pPr>
              <w:pStyle w:val="Normal"/>
              <w:jc w:val="center"/>
              <w:rPr/>
            </w:pPr>
            <w:r>
              <w:rPr/>
            </w:r>
          </w:p>
          <w:p>
            <w:pPr>
              <w:pStyle w:val="Normal"/>
              <w:jc w:val="center"/>
              <w:rPr/>
            </w:pPr>
            <w:r>
              <w:rPr/>
            </w:r>
          </w:p>
          <w:p>
            <w:pPr>
              <w:pStyle w:val="Normal"/>
              <w:jc w:val="center"/>
              <w:rPr/>
            </w:pPr>
            <w:r>
              <w:rPr/>
              <w:t>-</w:t>
            </w:r>
          </w:p>
          <w:p>
            <w:pPr>
              <w:pStyle w:val="Normal"/>
              <w:jc w:val="center"/>
              <w:rPr/>
            </w:pPr>
            <w:r>
              <w:rPr/>
            </w:r>
          </w:p>
          <w:p>
            <w:pPr>
              <w:pStyle w:val="Normal"/>
              <w:jc w:val="center"/>
              <w:rPr/>
            </w:pPr>
            <w:r>
              <w:rPr/>
              <w:t>-</w:t>
            </w:r>
          </w:p>
          <w:p>
            <w:pPr>
              <w:pStyle w:val="Normal"/>
              <w:jc w:val="center"/>
              <w:rPr/>
            </w:pPr>
            <w:r>
              <w:rPr/>
            </w:r>
          </w:p>
          <w:p>
            <w:pPr>
              <w:pStyle w:val="Normal"/>
              <w:jc w:val="center"/>
              <w:rPr/>
            </w:pPr>
            <w:r>
              <w:rPr/>
              <w:t>2</w:t>
            </w:r>
          </w:p>
        </w:tc>
      </w:tr>
      <w:tr>
        <w:trPr>
          <w:trHeight w:val="254" w:hRule="atLeast"/>
        </w:trPr>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r>
          </w:p>
        </w:tc>
        <w:tc>
          <w:tcPr>
            <w:tcW w:w="5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b/>
                <w:b/>
                <w:bCs/>
              </w:rPr>
            </w:pPr>
            <w:r>
              <w:rPr>
                <w:b/>
                <w:bCs/>
                <w:sz w:val="22"/>
                <w:szCs w:val="22"/>
              </w:rPr>
              <w:t>Итого</w:t>
            </w:r>
          </w:p>
        </w:tc>
        <w:tc>
          <w:tcPr>
            <w:tcW w:w="102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192/188</w:t>
            </w:r>
          </w:p>
        </w:tc>
        <w:tc>
          <w:tcPr>
            <w:tcW w:w="105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102</w:t>
            </w:r>
          </w:p>
        </w:tc>
        <w:tc>
          <w:tcPr>
            <w:tcW w:w="1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90/88</w:t>
            </w:r>
          </w:p>
        </w:tc>
      </w:tr>
    </w:tbl>
    <w:p>
      <w:pPr>
        <w:pStyle w:val="Normal"/>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6"/>
          <w:szCs w:val="16"/>
        </w:rPr>
      </w:pPr>
      <w:r>
        <w:rPr>
          <w:sz w:val="16"/>
          <w:szCs w:val="16"/>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pPr>
        <w:pStyle w:val="Normal"/>
        <w:rPr>
          <w:b/>
          <w:b/>
          <w:bCs/>
          <w:sz w:val="32"/>
          <w:szCs w:val="32"/>
        </w:rPr>
      </w:pPr>
      <w:r>
        <w:rPr>
          <w:b/>
          <w:bCs/>
          <w:sz w:val="32"/>
          <w:szCs w:val="32"/>
        </w:rPr>
      </w:r>
    </w:p>
    <w:p>
      <w:pPr>
        <w:pStyle w:val="Normal"/>
        <w:jc w:val="center"/>
        <w:rPr>
          <w:b/>
          <w:b/>
          <w:bCs/>
          <w:sz w:val="32"/>
          <w:szCs w:val="32"/>
        </w:rPr>
      </w:pPr>
      <w:r>
        <w:rPr>
          <w:b/>
          <w:bCs/>
          <w:sz w:val="32"/>
          <w:szCs w:val="32"/>
        </w:rPr>
        <w:t>Календарный учебный график</w:t>
      </w:r>
    </w:p>
    <w:p>
      <w:pPr>
        <w:pStyle w:val="Normal"/>
        <w:tabs>
          <w:tab w:val="left" w:pos="-1080" w:leader="none"/>
        </w:tabs>
        <w:jc w:val="center"/>
        <w:rPr>
          <w:b/>
          <w:b/>
          <w:i/>
          <w:i/>
          <w:sz w:val="28"/>
          <w:szCs w:val="28"/>
        </w:rPr>
      </w:pPr>
      <w:r>
        <w:rPr>
          <w:b/>
          <w:i/>
          <w:sz w:val="28"/>
          <w:szCs w:val="28"/>
        </w:rPr>
      </w:r>
    </w:p>
    <w:tbl>
      <w:tblPr>
        <w:tblW w:w="94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59"/>
        <w:gridCol w:w="768"/>
        <w:gridCol w:w="1239"/>
        <w:gridCol w:w="969"/>
        <w:gridCol w:w="5533"/>
      </w:tblGrid>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18"/>
                <w:szCs w:val="18"/>
              </w:rPr>
            </w:pPr>
            <w:r>
              <w:rPr>
                <w:i/>
                <w:sz w:val="18"/>
                <w:szCs w:val="18"/>
              </w:rPr>
              <w:t>Учебный</w:t>
            </w:r>
          </w:p>
          <w:p>
            <w:pPr>
              <w:pStyle w:val="Normal"/>
              <w:tabs>
                <w:tab w:val="left" w:pos="-1080" w:leader="none"/>
              </w:tabs>
              <w:jc w:val="center"/>
              <w:rPr>
                <w:i/>
                <w:i/>
                <w:sz w:val="18"/>
                <w:szCs w:val="18"/>
              </w:rPr>
            </w:pPr>
            <w:r>
              <w:rPr>
                <w:i/>
                <w:sz w:val="18"/>
                <w:szCs w:val="18"/>
              </w:rPr>
              <w:t>день</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18"/>
                <w:szCs w:val="18"/>
              </w:rPr>
            </w:pPr>
            <w:r>
              <w:rPr>
                <w:i/>
                <w:sz w:val="18"/>
                <w:szCs w:val="18"/>
              </w:rPr>
              <w:t>Кол-во</w:t>
            </w:r>
          </w:p>
          <w:p>
            <w:pPr>
              <w:pStyle w:val="Normal"/>
              <w:tabs>
                <w:tab w:val="left" w:pos="-1080" w:leader="none"/>
              </w:tabs>
              <w:jc w:val="center"/>
              <w:rPr>
                <w:i/>
                <w:i/>
                <w:sz w:val="18"/>
                <w:szCs w:val="18"/>
              </w:rPr>
            </w:pPr>
            <w:r>
              <w:rPr>
                <w:i/>
                <w:sz w:val="18"/>
                <w:szCs w:val="18"/>
              </w:rPr>
              <w:t>часов</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18"/>
                <w:szCs w:val="18"/>
              </w:rPr>
            </w:pPr>
            <w:r>
              <w:rPr>
                <w:i/>
                <w:sz w:val="18"/>
                <w:szCs w:val="18"/>
              </w:rPr>
              <w:t>Предмет,</w:t>
            </w:r>
          </w:p>
          <w:p>
            <w:pPr>
              <w:pStyle w:val="Normal"/>
              <w:tabs>
                <w:tab w:val="left" w:pos="-1080" w:leader="none"/>
              </w:tabs>
              <w:rPr>
                <w:i/>
                <w:i/>
                <w:sz w:val="18"/>
                <w:szCs w:val="18"/>
              </w:rPr>
            </w:pPr>
            <w:r>
              <w:rPr>
                <w:i/>
                <w:sz w:val="18"/>
                <w:szCs w:val="1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18"/>
                <w:szCs w:val="18"/>
              </w:rPr>
            </w:pPr>
            <w:r>
              <w:rPr>
                <w:i/>
                <w:sz w:val="18"/>
                <w:szCs w:val="18"/>
              </w:rPr>
              <w:t xml:space="preserve">№ </w:t>
            </w:r>
            <w:r>
              <w:rPr>
                <w:i/>
                <w:sz w:val="18"/>
                <w:szCs w:val="18"/>
              </w:rPr>
              <w:t>темы</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32"/>
                <w:szCs w:val="32"/>
              </w:rPr>
            </w:pPr>
            <w:r>
              <w:rPr>
                <w:b/>
                <w:i/>
                <w:sz w:val="32"/>
                <w:szCs w:val="32"/>
              </w:rPr>
              <w:t>Тема   занятий</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1</w:t>
            </w:r>
          </w:p>
          <w:p>
            <w:pPr>
              <w:pStyle w:val="Normal"/>
              <w:tabs>
                <w:tab w:val="left" w:pos="-1080" w:leader="none"/>
              </w:tabs>
              <w:jc w:val="center"/>
              <w:rPr/>
            </w:pPr>
            <w:r>
              <w:rPr/>
            </w:r>
          </w:p>
          <w:p>
            <w:pPr>
              <w:pStyle w:val="Normal"/>
              <w:tabs>
                <w:tab w:val="left" w:pos="-1080" w:leader="none"/>
              </w:tabs>
              <w:jc w:val="center"/>
              <w:rPr/>
            </w:pPr>
            <w:r>
              <w:rPr/>
            </w:r>
          </w:p>
          <w:p>
            <w:pPr>
              <w:pStyle w:val="Normal"/>
              <w:tabs>
                <w:tab w:val="left" w:pos="-1080" w:leader="none"/>
              </w:tabs>
              <w:jc w:val="center"/>
              <w:rPr/>
            </w:pPr>
            <w:r>
              <w:rPr/>
            </w:r>
          </w:p>
          <w:p>
            <w:pPr>
              <w:pStyle w:val="Normal"/>
              <w:tabs>
                <w:tab w:val="left" w:pos="-1080" w:leader="none"/>
              </w:tabs>
              <w:jc w:val="center"/>
              <w:rPr/>
            </w:pPr>
            <w:r>
              <w:rPr/>
              <w:t>3</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Т.1.1</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Т.1.2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rFonts w:eastAsia="Calibri" w:cs="Calibri"/>
              </w:rPr>
            </w:pPr>
            <w:r>
              <w:rPr>
                <w:rFonts w:eastAsia="Calibri" w:cs="Calibri"/>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pPr>
              <w:pStyle w:val="Normal"/>
              <w:tabs>
                <w:tab w:val="left" w:pos="-1080" w:leader="none"/>
              </w:tabs>
              <w:rPr>
                <w:i/>
                <w:i/>
              </w:rPr>
            </w:pPr>
            <w:r>
              <w:rPr>
                <w:rFonts w:eastAsia="Calibri" w:cs="Calibri"/>
              </w:rPr>
              <w:t>Законодательство, устанавливающее ответственность за нарушения в сфере дорожного движения.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Т.2.1</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Общие положения, основные понятия и термины, используемые в Правилах дорожного движения.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rPr>
            </w:pPr>
            <w:r>
              <w:rPr>
                <w:rFonts w:eastAsia="Calibri" w:cs="Calibri"/>
              </w:rPr>
              <w:t>Т.2.2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Обязанности участников дорожного движения.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3</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Дорожные знаки.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5</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pPr>
            <w:r>
              <w:rPr>
                <w:rFonts w:eastAsia="Calibri" w:cs="Calibri"/>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Т.2.3</w:t>
            </w:r>
          </w:p>
          <w:p>
            <w:pPr>
              <w:pStyle w:val="Normal"/>
              <w:jc w:val="center"/>
              <w:rPr>
                <w:rFonts w:eastAsia="Calibri" w:cs="Calibri"/>
              </w:rPr>
            </w:pPr>
            <w:r>
              <w:rPr>
                <w:rFonts w:eastAsia="Calibri" w:cs="Calibri"/>
              </w:rPr>
              <w:t>Т.2.4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rFonts w:eastAsia="Calibri" w:cs="Calibri"/>
              </w:rPr>
            </w:pPr>
            <w:r>
              <w:rPr>
                <w:rFonts w:eastAsia="Calibri" w:cs="Calibri"/>
              </w:rPr>
              <w:t>Дорожные знаки.</w:t>
            </w:r>
          </w:p>
          <w:p>
            <w:pPr>
              <w:pStyle w:val="Normal"/>
              <w:tabs>
                <w:tab w:val="left" w:pos="-1080" w:leader="none"/>
              </w:tabs>
              <w:rPr>
                <w:i/>
                <w:i/>
              </w:rPr>
            </w:pPr>
            <w:r>
              <w:rPr>
                <w:rFonts w:eastAsia="Calibri" w:cs="Calibri"/>
              </w:rPr>
              <w:t>Дорожная разметка.</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6</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4</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Т.2.5</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Порядок движения и расположение транспортных средств на проезжей части.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7</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Т.2.5</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8</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Т.2.6</w:t>
            </w:r>
          </w:p>
          <w:p>
            <w:pPr>
              <w:pStyle w:val="Normal"/>
              <w:jc w:val="center"/>
              <w:rPr>
                <w:rFonts w:eastAsia="Calibri" w:cs="Calibri"/>
              </w:rPr>
            </w:pPr>
            <w:r>
              <w:rPr>
                <w:rFonts w:eastAsia="Calibri" w:cs="Calibri"/>
              </w:rPr>
              <w:t>Т.2.6</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Остановка и стоянка транспортных средств.</w:t>
            </w:r>
          </w:p>
          <w:p>
            <w:pPr>
              <w:pStyle w:val="Normal"/>
              <w:rPr>
                <w:rFonts w:eastAsia="Calibri" w:cs="Calibr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9</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Т.2.7</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Регулирование дорожного движения.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10</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Т.2.8</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Проезд перекрестков.</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11</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4</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Т.2.8</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12</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Т.2.9</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Проезд пешеходных переходов, мест остановок маршрутных транспортных средств и железнодорожных переездов.</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13</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4</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Т.2.9</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i/>
                <w: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14</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1</w:t>
            </w:r>
          </w:p>
          <w:p>
            <w:pPr>
              <w:pStyle w:val="Normal"/>
              <w:jc w:val="center"/>
              <w:rPr>
                <w:rFonts w:eastAsia="Calibri" w:cs="Calibri"/>
              </w:rPr>
            </w:pPr>
            <w:r>
              <w:rPr>
                <w:rFonts w:eastAsia="Calibri" w:cs="Calibri"/>
              </w:rPr>
            </w:r>
          </w:p>
          <w:p>
            <w:pPr>
              <w:pStyle w:val="Normal"/>
              <w:jc w:val="center"/>
              <w:rPr/>
            </w:pPr>
            <w:r>
              <w:rPr>
                <w:rFonts w:eastAsia="Calibri" w:cs="Calibri"/>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Т.2.10</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Т.2.11</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Порядок использования внешних световых приборов и звуковых сигналов.</w:t>
            </w:r>
          </w:p>
          <w:p>
            <w:pPr>
              <w:pStyle w:val="Normal"/>
              <w:rPr>
                <w:rFonts w:eastAsia="Calibri" w:cs="Calibri"/>
              </w:rPr>
            </w:pPr>
            <w:r>
              <w:rPr>
                <w:rFonts w:eastAsia="Calibri" w:cs="Calibri"/>
              </w:rPr>
              <w:t>Буксировка транспортных средств, перевозка людей и грузов.</w:t>
            </w:r>
          </w:p>
        </w:tc>
      </w:tr>
      <w:tr>
        <w:trPr>
          <w:trHeight w:val="483"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15</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1</w:t>
            </w:r>
          </w:p>
          <w:p>
            <w:pPr>
              <w:pStyle w:val="Normal"/>
              <w:jc w:val="center"/>
              <w:rPr>
                <w:rFonts w:eastAsia="Calibri" w:cs="Calibri"/>
              </w:rPr>
            </w:pPr>
            <w:r>
              <w:rPr>
                <w:rFonts w:eastAsia="Calibri" w:cs="Calibri"/>
              </w:rPr>
            </w:r>
          </w:p>
          <w:p>
            <w:pPr>
              <w:pStyle w:val="Normal"/>
              <w:jc w:val="center"/>
              <w:rPr/>
            </w:pPr>
            <w:r>
              <w:rPr>
                <w:rFonts w:eastAsia="Calibri" w:cs="Calibri"/>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ОЗСДД</w:t>
            </w:r>
          </w:p>
          <w:p>
            <w:pPr>
              <w:pStyle w:val="Normal"/>
              <w:tabs>
                <w:tab w:val="left" w:pos="-1080" w:leader="none"/>
              </w:tabs>
              <w:jc w:val="center"/>
              <w:rPr>
                <w:sz w:val="28"/>
                <w:szCs w:val="28"/>
              </w:rPr>
            </w:pPr>
            <w:r>
              <w:rPr>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Т.2.12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Требования к оборудованию и техническому состоянию транспортных средств.</w:t>
            </w:r>
          </w:p>
          <w:p>
            <w:pPr>
              <w:pStyle w:val="Normal"/>
              <w:rPr>
                <w:rFonts w:eastAsia="Calibri" w:cs="Calibri"/>
              </w:rPr>
            </w:pPr>
            <w:r>
              <w:rPr>
                <w:rFonts w:eastAsia="Calibri" w:cs="Calibri"/>
              </w:rPr>
              <w:t>Зачет по темам 1.1-2.12.</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16</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rFonts w:eastAsia="Calibri" w:cs="Calibri"/>
              </w:rPr>
            </w:pPr>
            <w:r>
              <w:rPr>
                <w:rFonts w:eastAsia="Calibri" w:cs="Calibri"/>
              </w:rPr>
            </w:r>
          </w:p>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Познавательные функции, системы восприятия и психомоторные навыки.</w:t>
            </w:r>
          </w:p>
          <w:p>
            <w:pPr>
              <w:pStyle w:val="Normal"/>
              <w:rPr>
                <w:rFonts w:eastAsia="Calibri" w:cs="Calibri"/>
              </w:rPr>
            </w:pPr>
            <w:r>
              <w:rPr>
                <w:rFonts w:eastAsia="Calibri" w:cs="Calibri"/>
              </w:rPr>
              <w:t>Этические основы деятельности водителя.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i/>
                <w:i/>
                <w:sz w:val="28"/>
                <w:szCs w:val="28"/>
              </w:rPr>
            </w:pPr>
            <w:r>
              <w:rPr>
                <w:b/>
                <w:i/>
                <w:sz w:val="28"/>
                <w:szCs w:val="28"/>
              </w:rPr>
              <w:t>17</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Основы эффективного общения.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i/>
                <w:i/>
                <w:sz w:val="28"/>
                <w:szCs w:val="28"/>
              </w:rPr>
            </w:pPr>
            <w:r>
              <w:rPr>
                <w:b/>
                <w:i/>
                <w:sz w:val="28"/>
                <w:szCs w:val="28"/>
              </w:rPr>
              <w:t>18</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Эмоциональные состояния и профилактика конфликтов.</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19</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3</w:t>
            </w:r>
          </w:p>
          <w:p>
            <w:pPr>
              <w:pStyle w:val="Normal"/>
              <w:jc w:val="center"/>
              <w:rPr>
                <w:rFonts w:eastAsia="Calibri" w:cs="Calibri"/>
              </w:rPr>
            </w:pPr>
            <w:r>
              <w:rPr>
                <w:rFonts w:eastAsia="Calibri" w:cs="Calibri"/>
              </w:rPr>
            </w:r>
          </w:p>
          <w:p>
            <w:pPr>
              <w:pStyle w:val="Normal"/>
              <w:jc w:val="center"/>
              <w:rPr/>
            </w:pPr>
            <w:r>
              <w:rPr>
                <w:rFonts w:eastAsia="Calibri" w:cs="Calibri"/>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Т.5</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Саморегуляция и профилактика конфликтов (Психологический практикум).</w:t>
            </w:r>
          </w:p>
          <w:p>
            <w:pPr>
              <w:pStyle w:val="Normal"/>
              <w:rPr>
                <w:rFonts w:eastAsia="Calibri" w:cs="Calibri"/>
              </w:rPr>
            </w:pPr>
            <w:r>
              <w:rPr>
                <w:rFonts w:eastAsia="Calibri" w:cs="Calibri"/>
              </w:rPr>
              <w:t>Зачет по темам 1-5.</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20</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Т.6</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Алкоголь и вождение автомобиля.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21</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w:t>
            </w:r>
          </w:p>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Дорожное движение.</w:t>
            </w:r>
          </w:p>
          <w:p>
            <w:pPr>
              <w:pStyle w:val="Normal"/>
              <w:rPr>
                <w:rFonts w:eastAsia="Calibri" w:cs="Calibri"/>
              </w:rPr>
            </w:pPr>
            <w:r>
              <w:rPr>
                <w:rFonts w:eastAsia="Calibri" w:cs="Calibri"/>
              </w:rPr>
              <w:t>Профессиональная надежность водителя.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22</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Влияние свойств транспортного средства на эффективность и безопасность управления.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23</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Т.4</w:t>
            </w:r>
          </w:p>
          <w:p>
            <w:pPr>
              <w:pStyle w:val="Normal"/>
              <w:jc w:val="center"/>
              <w:rPr>
                <w:rFonts w:eastAsia="Calibri" w:cs="Calibri"/>
              </w:rPr>
            </w:pPr>
            <w:r>
              <w:rPr>
                <w:rFonts w:eastAsia="Calibri" w:cs="Calibri"/>
              </w:rPr>
              <w:t>Т.4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Дорожные условия и безопасность движения.</w:t>
            </w:r>
          </w:p>
          <w:p>
            <w:pPr>
              <w:pStyle w:val="Normal"/>
              <w:rPr>
                <w:rFonts w:eastAsia="Calibri" w:cs="Calibr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24</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Т.5</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 xml:space="preserve">Принципы эффективного, безопасного и экологичного управления транспортным средством. </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i/>
                <w:i/>
                <w:sz w:val="28"/>
                <w:szCs w:val="28"/>
              </w:rPr>
            </w:pPr>
            <w:r>
              <w:rPr>
                <w:b/>
                <w:i/>
                <w:sz w:val="28"/>
                <w:szCs w:val="28"/>
              </w:rPr>
              <w:t>25</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1</w:t>
            </w:r>
          </w:p>
          <w:p>
            <w:pPr>
              <w:pStyle w:val="Normal"/>
              <w:jc w:val="center"/>
              <w:rPr>
                <w:rFonts w:eastAsia="Calibri" w:cs="Calibri"/>
              </w:rPr>
            </w:pPr>
            <w:r>
              <w:rPr>
                <w:rFonts w:eastAsia="Calibri" w:cs="Calibri"/>
              </w:rPr>
            </w:r>
          </w:p>
          <w:p>
            <w:pPr>
              <w:pStyle w:val="Normal"/>
              <w:jc w:val="center"/>
              <w:rPr/>
            </w:pPr>
            <w:r>
              <w:rPr>
                <w:rFonts w:eastAsia="Calibri" w:cs="Calibri"/>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Т.6</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Обеспечение безопасности наиболее уязвимых участников дорожного движения .</w:t>
            </w:r>
          </w:p>
          <w:p>
            <w:pPr>
              <w:pStyle w:val="Normal"/>
              <w:rPr>
                <w:rFonts w:eastAsia="Calibri" w:cs="Calibri"/>
              </w:rPr>
            </w:pPr>
            <w:r>
              <w:rPr>
                <w:rFonts w:eastAsia="Calibri" w:cs="Calibri"/>
              </w:rPr>
              <w:t>Зачет по темам 1-6.</w:t>
            </w:r>
          </w:p>
        </w:tc>
      </w:tr>
      <w:tr>
        <w:trPr>
          <w:trHeight w:val="1597"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26</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Организационно-правовые аспекты оказания первой помощи.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27</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rFonts w:eastAsia="Calibri" w:cs="Calibri"/>
              </w:rPr>
            </w:pPr>
            <w:r>
              <w:rPr>
                <w:rFonts w:eastAsia="Calibri" w:cs="Calibri"/>
              </w:rPr>
            </w:r>
          </w:p>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Оказание первой помощи при отсутствии сознания, остановке дыхания и кровообращения.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28</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2</w:t>
            </w:r>
          </w:p>
          <w:p>
            <w:pPr>
              <w:pStyle w:val="Normal"/>
              <w:jc w:val="center"/>
              <w:rPr>
                <w:rFonts w:eastAsia="Calibri" w:cs="Calibri"/>
              </w:rPr>
            </w:pPr>
            <w:r>
              <w:rPr>
                <w:rFonts w:eastAsia="Calibri" w:cs="Calibri"/>
              </w:rPr>
            </w:r>
          </w:p>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Т.3</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 xml:space="preserve">Оказание первой помощи при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наружных кровотечениях и травмах.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Практическое занятие.</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29</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cs="Calibri"/>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 xml:space="preserve">Оказание первой помощи при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прочих состояниях, транспортировка пострадавших в дорожно-транспортном происшествии.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30</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3</w:t>
            </w:r>
          </w:p>
          <w:p>
            <w:pPr>
              <w:pStyle w:val="Normal"/>
              <w:jc w:val="center"/>
              <w:rPr/>
            </w:pPr>
            <w:r>
              <w:rPr>
                <w:rFonts w:eastAsia="Calibri" w:cs="Calibri"/>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sz w:val="28"/>
                <w:szCs w:val="28"/>
              </w:rPr>
            </w:pPr>
            <w:r>
              <w:rPr>
                <w:sz w:val="28"/>
                <w:szCs w:val="28"/>
              </w:rPr>
              <w:t>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Практическое занятие.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Зачет по темам 1-4.</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31</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t>1</w:t>
            </w:r>
          </w:p>
          <w:p>
            <w:pPr>
              <w:pStyle w:val="Normal"/>
              <w:jc w:val="center"/>
              <w:rPr/>
            </w:pPr>
            <w:r>
              <w:rPr/>
            </w:r>
          </w:p>
          <w:p>
            <w:pPr>
              <w:pStyle w:val="Normal"/>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Т.1.1</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Т.1.2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Общее устройство транспортных средств категории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Кузов автомобиля, рабочее место водителя, системы пассивной безопасности.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32</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t>2</w:t>
            </w:r>
          </w:p>
          <w:p>
            <w:pPr>
              <w:pStyle w:val="Normal"/>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Т.1.3</w:t>
            </w:r>
          </w:p>
          <w:p>
            <w:pPr>
              <w:pStyle w:val="Normal"/>
              <w:jc w:val="center"/>
              <w:rPr>
                <w:rFonts w:eastAsia="Calibri" w:cs="Calibri"/>
              </w:rPr>
            </w:pPr>
            <w:r>
              <w:rPr>
                <w:rFonts w:eastAsia="Calibri" w:cs="Calibri"/>
              </w:rPr>
              <w:t>Т.1.4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Общее устройство и работа двигателя.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Общее устройство трансмиссии.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33</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Т.1.5</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Назначение и состав ходовой части.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34</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r>
          </w:p>
          <w:p>
            <w:pPr>
              <w:pStyle w:val="Normal"/>
              <w:tabs>
                <w:tab w:val="left" w:pos="-1080" w:leader="none"/>
              </w:tabs>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Т.1.6</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Т.1.7</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Общее устройство и принцип работы тормозных систем.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Общее устройство и принцип работы системы рулевого управления.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35</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Т.1.8</w:t>
            </w:r>
          </w:p>
          <w:p>
            <w:pPr>
              <w:pStyle w:val="Normal"/>
              <w:jc w:val="center"/>
              <w:rPr>
                <w:rFonts w:eastAsia="Calibri" w:cs="Calibri"/>
              </w:rPr>
            </w:pPr>
            <w:r>
              <w:rPr>
                <w:rFonts w:eastAsia="Calibri" w:cs="Calibri"/>
              </w:rPr>
              <w:t>Т.1.9</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Электронные системы помощи водителю.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Источники и потребители электрической энергии.</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36</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1</w:t>
            </w:r>
          </w:p>
          <w:p>
            <w:pPr>
              <w:pStyle w:val="Normal"/>
              <w:tabs>
                <w:tab w:val="left" w:pos="-1080" w:leader="none"/>
              </w:tabs>
              <w:jc w:val="center"/>
              <w:rPr/>
            </w:pPr>
            <w:r>
              <w:rPr/>
            </w:r>
          </w:p>
          <w:p>
            <w:pPr>
              <w:pStyle w:val="Normal"/>
              <w:tabs>
                <w:tab w:val="left" w:pos="-1080" w:leader="none"/>
              </w:tabs>
              <w:jc w:val="center"/>
              <w:rPr/>
            </w:pPr>
            <w:r>
              <w:rPr/>
              <w:t>1</w:t>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Т.1.10</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Т.2.1</w:t>
            </w:r>
          </w:p>
          <w:p>
            <w:pPr>
              <w:pStyle w:val="Normal"/>
              <w:jc w:val="center"/>
              <w:rPr>
                <w:rFonts w:eastAsia="Calibri" w:cs="Calibri"/>
              </w:rPr>
            </w:pPr>
            <w:r>
              <w:rPr>
                <w:rFonts w:eastAsia="Calibri" w:cs="Calibri"/>
              </w:rPr>
              <w:t>Т.2.2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Общее устройство прицепов и тягово-сцепных устройств.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Система технического обслуживания.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Меры безопасности и защиты окружающей природной среды при эксплуатации автомобиля.</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37</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1</w:t>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УТО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Устранение неисправностей.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s="Calibri"/>
              </w:rPr>
            </w:pPr>
            <w:r>
              <w:rPr>
                <w:rFonts w:eastAsia="Calibri" w:cs="Calibri"/>
              </w:rPr>
              <w:t>Зачет по темам 1.1-2.3.</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38</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w:t>
            </w:r>
          </w:p>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Приемы управления транспортным средством.</w:t>
            </w:r>
          </w:p>
          <w:p>
            <w:pPr>
              <w:pStyle w:val="Normal"/>
              <w:rPr>
                <w:rFonts w:eastAsia="Calibri" w:cs="Calibri"/>
              </w:rPr>
            </w:pPr>
            <w:r>
              <w:rPr>
                <w:rFonts w:eastAsia="Calibri" w:cs="Calibri"/>
              </w:rPr>
              <w:t>Управление транспортным средством в штатных ситуациях.</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39</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r>
          </w:p>
          <w:p>
            <w:pPr>
              <w:pStyle w:val="Normal"/>
              <w:tabs>
                <w:tab w:val="left" w:pos="-1080" w:leader="none"/>
              </w:tabs>
              <w:jc w:val="center"/>
              <w:rPr/>
            </w:pPr>
            <w:r>
              <w:rPr/>
              <w:t>2</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Управление транспортным средством в штатных ситуациях.</w:t>
            </w:r>
          </w:p>
          <w:p>
            <w:pPr>
              <w:pStyle w:val="Normal"/>
              <w:rPr>
                <w:rFonts w:eastAsia="Calibri" w:cs="Calibri"/>
              </w:rPr>
            </w:pPr>
            <w:r>
              <w:rPr>
                <w:rFonts w:eastAsia="Calibri" w:cs="Calibri"/>
              </w:rPr>
              <w:t>Практическое занятие .</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40</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r>
          </w:p>
          <w:p>
            <w:pPr>
              <w:pStyle w:val="Normal"/>
              <w:tabs>
                <w:tab w:val="left" w:pos="-1080" w:leader="none"/>
              </w:tabs>
              <w:jc w:val="center"/>
              <w:rPr/>
            </w:pPr>
            <w:r>
              <w:rPr/>
              <w:t>1</w:t>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ОУТС</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Управление транспортным средством в нештатных ситуациях.</w:t>
            </w:r>
          </w:p>
          <w:p>
            <w:pPr>
              <w:pStyle w:val="Normal"/>
              <w:rPr>
                <w:rFonts w:eastAsia="Calibri" w:cs="Calibri"/>
              </w:rPr>
            </w:pPr>
            <w:r>
              <w:rPr>
                <w:rFonts w:eastAsia="Calibri" w:cs="Calibri"/>
              </w:rPr>
              <w:t>Практическое занятие.</w:t>
            </w:r>
          </w:p>
          <w:p>
            <w:pPr>
              <w:pStyle w:val="Normal"/>
              <w:rPr>
                <w:rFonts w:eastAsia="Calibri" w:cs="Calibri"/>
              </w:rPr>
            </w:pPr>
            <w:r>
              <w:rPr>
                <w:rFonts w:eastAsia="Calibri" w:cs="Calibri"/>
              </w:rPr>
              <w:t>Зачет по темам 1-3.</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41</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r>
          </w:p>
          <w:p>
            <w:pPr>
              <w:pStyle w:val="Normal"/>
              <w:tabs>
                <w:tab w:val="left" w:pos="-1080" w:leader="none"/>
              </w:tabs>
              <w:jc w:val="center"/>
              <w:rPr/>
            </w:pPr>
            <w:r>
              <w:rPr/>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ОГП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Нормативные правовые акты, определяющие порядок перевозки грузов автомобильным транспортом .</w:t>
            </w:r>
          </w:p>
          <w:p>
            <w:pPr>
              <w:pStyle w:val="Normal"/>
              <w:rPr>
                <w:rFonts w:eastAsia="Calibri" w:cs="Calibri"/>
              </w:rPr>
            </w:pPr>
            <w:r>
              <w:rPr>
                <w:rFonts w:eastAsia="Calibri" w:cs="Calibri"/>
              </w:rPr>
              <w:t>Основные показатели работы грузовых автомобилей.</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42</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3</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ОГП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Т.3</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Организация грузовых перевозок.</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43</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1</w:t>
            </w:r>
          </w:p>
          <w:p>
            <w:pPr>
              <w:pStyle w:val="Normal"/>
              <w:tabs>
                <w:tab w:val="left" w:pos="-1080" w:leader="none"/>
              </w:tabs>
              <w:jc w:val="center"/>
              <w:rPr/>
            </w:pPr>
            <w:r>
              <w:rPr/>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ОГП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Диспетчерское руководство работой подвижного состава.</w:t>
            </w:r>
          </w:p>
          <w:p>
            <w:pPr>
              <w:pStyle w:val="Normal"/>
              <w:rPr>
                <w:rFonts w:eastAsia="Calibri" w:cs="Calibri"/>
              </w:rPr>
            </w:pPr>
            <w:r>
              <w:rPr>
                <w:rFonts w:eastAsia="Calibri" w:cs="Calibri"/>
              </w:rPr>
              <w:t>Зачет.</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44</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2</w:t>
            </w:r>
          </w:p>
          <w:p>
            <w:pPr>
              <w:pStyle w:val="Normal"/>
              <w:tabs>
                <w:tab w:val="left" w:pos="-1080" w:leader="none"/>
              </w:tabs>
              <w:jc w:val="center"/>
              <w:rPr/>
            </w:pPr>
            <w:r>
              <w:rPr/>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Т.1</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Т.2</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Нормативно-правовое обеспечение пассажирских перевозок автомобильным транспортом .</w:t>
            </w:r>
          </w:p>
          <w:p>
            <w:pPr>
              <w:pStyle w:val="Normal"/>
              <w:rPr>
                <w:rFonts w:eastAsia="Calibri" w:cs="Calibri"/>
              </w:rPr>
            </w:pPr>
            <w:r>
              <w:rPr>
                <w:rFonts w:eastAsia="Calibri" w:cs="Calibri"/>
              </w:rPr>
              <w:t>Технико-эксплуатационные показатели пассажирского автотранспорта.</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45</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pPr>
            <w:r>
              <w:rPr/>
              <w:t>1</w:t>
            </w:r>
          </w:p>
          <w:p>
            <w:pPr>
              <w:pStyle w:val="Normal"/>
              <w:tabs>
                <w:tab w:val="left" w:pos="-1080" w:leader="none"/>
              </w:tabs>
              <w:jc w:val="center"/>
              <w:rPr/>
            </w:pPr>
            <w:r>
              <w:rPr/>
            </w:r>
          </w:p>
          <w:p>
            <w:pPr>
              <w:pStyle w:val="Normal"/>
              <w:tabs>
                <w:tab w:val="left" w:pos="-1080" w:leader="none"/>
              </w:tabs>
              <w:jc w:val="center"/>
              <w:rPr/>
            </w:pPr>
            <w:r>
              <w:rPr/>
              <w:t>1</w:t>
            </w:r>
          </w:p>
          <w:p>
            <w:pPr>
              <w:pStyle w:val="Normal"/>
              <w:tabs>
                <w:tab w:val="left" w:pos="-1080" w:leader="none"/>
              </w:tabs>
              <w:jc w:val="center"/>
              <w:rPr/>
            </w:pPr>
            <w:r>
              <w:rPr/>
              <w:t>1</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t>ОПП</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t>Т.3</w:t>
            </w:r>
          </w:p>
          <w:p>
            <w:pPr>
              <w:pStyle w:val="Normal"/>
              <w:jc w:val="center"/>
              <w:rPr>
                <w:rFonts w:eastAsia="Calibri" w:cs="Calibri"/>
              </w:rPr>
            </w:pPr>
            <w:r>
              <w:rPr>
                <w:rFonts w:eastAsia="Calibri" w:cs="Calibri"/>
              </w:rPr>
            </w:r>
          </w:p>
          <w:p>
            <w:pPr>
              <w:pStyle w:val="Normal"/>
              <w:jc w:val="center"/>
              <w:rPr>
                <w:rFonts w:eastAsia="Calibri" w:cs="Calibri"/>
              </w:rPr>
            </w:pPr>
            <w:r>
              <w:rPr>
                <w:rFonts w:eastAsia="Calibri" w:cs="Calibri"/>
              </w:rPr>
              <w:t>Т.4</w:t>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Диспетчерское руководство работой такси на линии.</w:t>
            </w:r>
          </w:p>
          <w:p>
            <w:pPr>
              <w:pStyle w:val="Normal"/>
              <w:rPr>
                <w:rFonts w:eastAsia="Calibri" w:cs="Calibri"/>
              </w:rPr>
            </w:pPr>
            <w:r>
              <w:rPr>
                <w:rFonts w:eastAsia="Calibri" w:cs="Calibri"/>
              </w:rPr>
              <w:t>Работа такси на линии.</w:t>
            </w:r>
          </w:p>
          <w:p>
            <w:pPr>
              <w:pStyle w:val="Normal"/>
              <w:rPr>
                <w:rFonts w:eastAsia="Calibri" w:cs="Calibri"/>
              </w:rPr>
            </w:pPr>
            <w:r>
              <w:rPr>
                <w:rFonts w:eastAsia="Calibri" w:cs="Calibri"/>
              </w:rPr>
              <w:t>Зачет по темам 1-4.</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b/>
                <w:b/>
                <w:i/>
                <w:i/>
                <w:sz w:val="28"/>
                <w:szCs w:val="28"/>
              </w:rPr>
            </w:pPr>
            <w:r>
              <w:rPr>
                <w:b/>
                <w:i/>
                <w:sz w:val="28"/>
                <w:szCs w:val="28"/>
              </w:rPr>
              <w:t>46</w:t>
            </w:r>
          </w:p>
        </w:tc>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2"/>
                <w:szCs w:val="22"/>
              </w:rPr>
            </w:pPr>
            <w:r>
              <w:rPr>
                <w:i/>
                <w:sz w:val="22"/>
                <w:szCs w:val="22"/>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jc w:val="center"/>
              <w:rPr>
                <w:i/>
                <w:i/>
                <w:sz w:val="28"/>
                <w:szCs w:val="28"/>
              </w:rPr>
            </w:pPr>
            <w:r>
              <w:rPr>
                <w:i/>
                <w:sz w:val="28"/>
                <w:szCs w:val="28"/>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eastAsia="Calibri" w:cs="Calibri"/>
              </w:rPr>
            </w:pPr>
            <w:r>
              <w:rPr>
                <w:rFonts w:eastAsia="Calibri" w:cs="Calibri"/>
              </w:rPr>
            </w:r>
          </w:p>
        </w:tc>
        <w:tc>
          <w:tcPr>
            <w:tcW w:w="5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Calibri"/>
              </w:rPr>
            </w:pPr>
            <w:r>
              <w:rPr>
                <w:rFonts w:eastAsia="Calibri" w:cs="Calibri"/>
              </w:rPr>
              <w:t>Квалификационный экзамен.</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Примечание:</w:t>
      </w:r>
    </w:p>
    <w:p>
      <w:pPr>
        <w:pStyle w:val="Normal"/>
        <w:rPr/>
      </w:pPr>
      <w:r>
        <w:rPr/>
        <w:t>Т.1 - Т – тема занятия; 1 – номер темы занятия</w:t>
      </w:r>
    </w:p>
    <w:p>
      <w:pPr>
        <w:pStyle w:val="Normal"/>
        <w:rPr>
          <w:rFonts w:cs="Calibri"/>
          <w:bCs/>
        </w:rPr>
      </w:pPr>
      <w:r>
        <w:rPr/>
        <w:t xml:space="preserve">ОЗСДД - </w:t>
      </w:r>
      <w:r>
        <w:rPr>
          <w:rFonts w:cs="Calibri"/>
          <w:bCs/>
        </w:rPr>
        <w:t>Основы законодательства в сфере дорожного движения</w:t>
      </w:r>
    </w:p>
    <w:p>
      <w:pPr>
        <w:pStyle w:val="Normal"/>
        <w:rPr>
          <w:rFonts w:cs="Calibri"/>
          <w:bCs/>
        </w:rPr>
      </w:pPr>
      <w:r>
        <w:rPr>
          <w:rFonts w:cs="Calibri"/>
          <w:bCs/>
        </w:rPr>
        <w:t>ПС - Психофизиологические основы деятельности водителя</w:t>
      </w:r>
    </w:p>
    <w:p>
      <w:pPr>
        <w:pStyle w:val="Normal"/>
        <w:rPr>
          <w:rFonts w:cs="Calibri"/>
          <w:bCs/>
        </w:rPr>
      </w:pPr>
      <w:r>
        <w:rPr>
          <w:rFonts w:cs="Calibri"/>
          <w:bCs/>
        </w:rPr>
        <w:t>ОУТС - Основы управления транспортными средствами</w:t>
      </w:r>
    </w:p>
    <w:p>
      <w:pPr>
        <w:pStyle w:val="Normal"/>
        <w:rPr>
          <w:rFonts w:cs="Calibri"/>
          <w:bCs/>
        </w:rPr>
      </w:pPr>
      <w:r>
        <w:rPr>
          <w:rFonts w:cs="Calibri"/>
          <w:bCs/>
        </w:rPr>
        <w:t>ПП – Первая помощь при дорожно-транспортном происшествии</w:t>
      </w:r>
    </w:p>
    <w:p>
      <w:pPr>
        <w:pStyle w:val="Normal"/>
        <w:rPr>
          <w:rFonts w:cs="Calibri"/>
          <w:bCs/>
        </w:rPr>
      </w:pPr>
      <w:r>
        <w:rPr>
          <w:rFonts w:cs="Calibri"/>
          <w:bCs/>
        </w:rPr>
        <w:t>УТО – Устройство и техническое обслуживание транспортных средств категории «В» как объектов управления</w:t>
      </w:r>
    </w:p>
    <w:p>
      <w:pPr>
        <w:pStyle w:val="Normal"/>
        <w:rPr>
          <w:rFonts w:cs="Calibri"/>
          <w:bCs/>
        </w:rPr>
      </w:pPr>
      <w:r>
        <w:rPr>
          <w:rFonts w:cs="Calibri"/>
          <w:bCs/>
        </w:rPr>
        <w:t>ОУТС - Основы управления транспортными средствами категории</w:t>
      </w:r>
    </w:p>
    <w:p>
      <w:pPr>
        <w:pStyle w:val="Normal"/>
        <w:rPr>
          <w:rFonts w:cs="Calibri"/>
          <w:bCs/>
        </w:rPr>
      </w:pPr>
      <w:r>
        <w:rPr>
          <w:rFonts w:cs="Calibri"/>
          <w:bCs/>
        </w:rPr>
        <w:t>ОГП – Организация и выполнение грузовых перевозок автомобильным транспортом</w:t>
      </w:r>
    </w:p>
    <w:p>
      <w:pPr>
        <w:pStyle w:val="Normal"/>
        <w:rPr/>
      </w:pPr>
      <w:r>
        <w:rPr>
          <w:rFonts w:cs="Calibri"/>
          <w:bCs/>
        </w:rPr>
        <w:t>ОПП – Организация и выполнение пассажирских перевозок автомобильным транспортом</w:t>
      </w:r>
    </w:p>
    <w:p>
      <w:pPr>
        <w:pStyle w:val="Normal"/>
        <w:jc w:val="center"/>
        <w:rPr>
          <w:b/>
          <w:b/>
          <w:bCs/>
          <w:sz w:val="32"/>
          <w:szCs w:val="32"/>
        </w:rPr>
      </w:pPr>
      <w:r>
        <w:rPr>
          <w:b/>
          <w:bCs/>
          <w:sz w:val="32"/>
          <w:szCs w:val="32"/>
        </w:rPr>
      </w:r>
    </w:p>
    <w:p>
      <w:pPr>
        <w:pStyle w:val="Normal"/>
        <w:jc w:val="center"/>
        <w:rPr>
          <w:b/>
          <w:b/>
          <w:bCs/>
        </w:rPr>
      </w:pPr>
      <w:r>
        <w:rPr>
          <w:b/>
          <w:bCs/>
        </w:rPr>
      </w:r>
    </w:p>
    <w:p>
      <w:pPr>
        <w:pStyle w:val="Normal"/>
        <w:jc w:val="center"/>
        <w:rPr>
          <w:b/>
          <w:b/>
          <w:bCs/>
        </w:rPr>
      </w:pPr>
      <w:r>
        <w:rPr>
          <w:b/>
          <w:bCs/>
        </w:rPr>
        <w:t xml:space="preserve">4. Рабочие программы учебных предметов </w:t>
      </w:r>
    </w:p>
    <w:p>
      <w:pPr>
        <w:pStyle w:val="Normal"/>
        <w:jc w:val="center"/>
        <w:rPr>
          <w:b/>
          <w:b/>
          <w:bCs/>
        </w:rPr>
      </w:pPr>
      <w:r>
        <w:rPr>
          <w:b/>
          <w:bCs/>
        </w:rPr>
      </w:r>
    </w:p>
    <w:p>
      <w:pPr>
        <w:pStyle w:val="Normal"/>
        <w:jc w:val="center"/>
        <w:rPr>
          <w:b/>
          <w:b/>
          <w:bCs/>
        </w:rPr>
      </w:pPr>
      <w:r>
        <w:rPr>
          <w:b/>
          <w:bCs/>
        </w:rPr>
        <w:t>4.1. Базовый цикл</w:t>
      </w:r>
    </w:p>
    <w:p>
      <w:pPr>
        <w:pStyle w:val="Normal"/>
        <w:jc w:val="center"/>
        <w:rPr>
          <w:b/>
          <w:b/>
          <w:bCs/>
        </w:rPr>
      </w:pPr>
      <w:r>
        <w:rPr>
          <w:b/>
          <w:bCs/>
        </w:rPr>
        <w:t>4.1.1. Последовательность изучения разделов и тем  учебного предмета</w:t>
      </w:r>
    </w:p>
    <w:p>
      <w:pPr>
        <w:pStyle w:val="Normal"/>
        <w:jc w:val="center"/>
        <w:rPr>
          <w:b/>
          <w:b/>
          <w:bCs/>
        </w:rPr>
      </w:pPr>
      <w:r>
        <w:rPr>
          <w:b/>
          <w:bCs/>
        </w:rPr>
        <w:t>«Основы законодательства в сфере дорожного движения»</w:t>
      </w:r>
    </w:p>
    <w:p>
      <w:pPr>
        <w:pStyle w:val="Normal"/>
        <w:jc w:val="center"/>
        <w:rPr>
          <w:b/>
          <w:b/>
          <w:bCs/>
          <w:sz w:val="28"/>
          <w:szCs w:val="28"/>
        </w:rPr>
      </w:pPr>
      <w:r>
        <w:rPr>
          <w:b/>
          <w:bCs/>
          <w:sz w:val="28"/>
          <w:szCs w:val="28"/>
        </w:rPr>
      </w:r>
    </w:p>
    <w:tbl>
      <w:tblPr>
        <w:tblW w:w="9586" w:type="dxa"/>
        <w:jc w:val="left"/>
        <w:tblInd w:w="-106" w:type="dxa"/>
        <w:tblBorders>
          <w:top w:val="single" w:sz="8"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741"/>
        <w:gridCol w:w="5266"/>
        <w:gridCol w:w="1121"/>
        <w:gridCol w:w="1254"/>
        <w:gridCol w:w="13"/>
        <w:gridCol w:w="1191"/>
      </w:tblGrid>
      <w:tr>
        <w:trPr/>
        <w:tc>
          <w:tcPr>
            <w:tcW w:w="741" w:type="dxa"/>
            <w:vMerge w:val="restart"/>
            <w:tcBorders>
              <w:top w:val="single" w:sz="8"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560" w:leader="none"/>
              </w:tabs>
              <w:snapToGrid w:val="false"/>
              <w:jc w:val="center"/>
              <w:rPr/>
            </w:pPr>
            <w:r>
              <w:rPr/>
            </w:r>
          </w:p>
          <w:p>
            <w:pPr>
              <w:pStyle w:val="Normal"/>
              <w:tabs>
                <w:tab w:val="left" w:pos="560" w:leader="none"/>
              </w:tabs>
              <w:jc w:val="center"/>
              <w:rPr/>
            </w:pPr>
            <w:r>
              <w:rPr/>
            </w:r>
          </w:p>
          <w:p>
            <w:pPr>
              <w:pStyle w:val="Normal"/>
              <w:tabs>
                <w:tab w:val="left" w:pos="560" w:leader="none"/>
              </w:tabs>
              <w:jc w:val="center"/>
              <w:rPr/>
            </w:pPr>
            <w:r>
              <w:rPr/>
              <w:t>№№</w:t>
            </w:r>
          </w:p>
          <w:p>
            <w:pPr>
              <w:pStyle w:val="Normal"/>
              <w:ind w:right="4" w:hanging="0"/>
              <w:jc w:val="center"/>
              <w:rPr/>
            </w:pPr>
            <w:r>
              <w:rPr/>
              <w:t>п/п</w:t>
            </w:r>
          </w:p>
        </w:tc>
        <w:tc>
          <w:tcPr>
            <w:tcW w:w="5266" w:type="dxa"/>
            <w:vMerge w:val="restart"/>
            <w:tcBorders>
              <w:top w:val="single" w:sz="8"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p>
            <w:pPr>
              <w:pStyle w:val="Normal"/>
              <w:ind w:right="4" w:hanging="0"/>
              <w:jc w:val="center"/>
              <w:rPr/>
            </w:pPr>
            <w:r>
              <w:rPr/>
            </w:r>
          </w:p>
          <w:p>
            <w:pPr>
              <w:pStyle w:val="Normal"/>
              <w:ind w:right="4" w:hanging="0"/>
              <w:jc w:val="center"/>
              <w:rPr/>
            </w:pPr>
            <w:r>
              <w:rPr/>
              <w:t xml:space="preserve">Наименование разделов и тем </w:t>
            </w:r>
          </w:p>
        </w:tc>
        <w:tc>
          <w:tcPr>
            <w:tcW w:w="3579" w:type="dxa"/>
            <w:gridSpan w:val="4"/>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4" w:hanging="0"/>
              <w:jc w:val="center"/>
              <w:rPr/>
            </w:pPr>
            <w:r>
              <w:rPr/>
              <w:t>Количество часов</w:t>
            </w:r>
          </w:p>
        </w:tc>
      </w:tr>
      <w:tr>
        <w:trPr/>
        <w:tc>
          <w:tcPr>
            <w:tcW w:w="741"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5266"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1121"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Всего</w:t>
            </w:r>
          </w:p>
        </w:tc>
        <w:tc>
          <w:tcPr>
            <w:tcW w:w="24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4" w:hanging="0"/>
              <w:jc w:val="center"/>
              <w:rPr/>
            </w:pPr>
            <w:r>
              <w:rPr/>
              <w:t>в том числе</w:t>
            </w:r>
          </w:p>
        </w:tc>
      </w:tr>
      <w:tr>
        <w:trPr/>
        <w:tc>
          <w:tcPr>
            <w:tcW w:w="741"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5266"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1121"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125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6" w:hanging="0"/>
              <w:jc w:val="center"/>
              <w:rPr/>
            </w:pPr>
            <w:r>
              <w:rPr/>
              <w:t xml:space="preserve">Теоретические </w:t>
            </w:r>
          </w:p>
          <w:p>
            <w:pPr>
              <w:pStyle w:val="Normal"/>
              <w:ind w:right="6" w:hanging="0"/>
              <w:jc w:val="center"/>
              <w:rPr/>
            </w:pPr>
            <w:r>
              <w:rPr/>
              <w:t>занятия</w:t>
            </w:r>
          </w:p>
        </w:tc>
        <w:tc>
          <w:tcPr>
            <w:tcW w:w="12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6" w:hanging="0"/>
              <w:jc w:val="center"/>
              <w:rPr/>
            </w:pPr>
            <w:r>
              <w:rPr/>
              <w:t xml:space="preserve">Практические </w:t>
            </w:r>
          </w:p>
          <w:p>
            <w:pPr>
              <w:pStyle w:val="Normal"/>
              <w:ind w:right="6" w:hanging="0"/>
              <w:jc w:val="center"/>
              <w:rPr/>
            </w:pPr>
            <w:r>
              <w:rPr/>
              <w:t>занятия</w:t>
            </w:r>
          </w:p>
        </w:tc>
      </w:tr>
      <w:tr>
        <w:trPr>
          <w:trHeight w:val="61" w:hRule="atLeast"/>
        </w:trPr>
        <w:tc>
          <w:tcPr>
            <w:tcW w:w="741"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t>1</w:t>
            </w:r>
          </w:p>
        </w:tc>
        <w:tc>
          <w:tcPr>
            <w:tcW w:w="5266"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t>2</w:t>
            </w:r>
          </w:p>
        </w:tc>
        <w:tc>
          <w:tcPr>
            <w:tcW w:w="1121"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t>3</w:t>
            </w:r>
          </w:p>
        </w:tc>
        <w:tc>
          <w:tcPr>
            <w:tcW w:w="1267" w:type="dxa"/>
            <w:gridSpan w:val="2"/>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t>4</w:t>
            </w:r>
          </w:p>
        </w:tc>
        <w:tc>
          <w:tcPr>
            <w:tcW w:w="1191"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tcPr>
          <w:p>
            <w:pPr>
              <w:pStyle w:val="Normal"/>
              <w:tabs>
                <w:tab w:val="left" w:pos="560" w:leader="none"/>
              </w:tabs>
              <w:snapToGrid w:val="false"/>
              <w:jc w:val="center"/>
              <w:rPr/>
            </w:pPr>
            <w:r>
              <w:rPr/>
              <w:t>5</w:t>
            </w:r>
          </w:p>
        </w:tc>
      </w:tr>
      <w:tr>
        <w:trPr/>
        <w:tc>
          <w:tcPr>
            <w:tcW w:w="9586" w:type="dxa"/>
            <w:gridSpan w:val="6"/>
            <w:tcBorders>
              <w:top w:val="single" w:sz="2" w:space="0" w:color="000001"/>
              <w:left w:val="single" w:sz="2" w:space="0" w:color="000001"/>
              <w:bottom w:val="single" w:sz="4" w:space="0" w:color="000001"/>
              <w:right w:val="single" w:sz="2" w:space="0" w:color="000001"/>
              <w:insideH w:val="single" w:sz="4" w:space="0" w:color="000001"/>
              <w:insideV w:val="single" w:sz="2" w:space="0" w:color="000001"/>
            </w:tcBorders>
            <w:shd w:fill="auto" w:val="clear"/>
            <w:tcMar>
              <w:left w:w="105" w:type="dxa"/>
            </w:tcMar>
          </w:tcPr>
          <w:p>
            <w:pPr>
              <w:pStyle w:val="Normal"/>
              <w:widowControl w:val="false"/>
              <w:tabs>
                <w:tab w:val="left" w:pos="560" w:leader="none"/>
              </w:tabs>
              <w:snapToGrid w:val="false"/>
              <w:jc w:val="center"/>
              <w:rPr>
                <w:b/>
                <w:b/>
                <w:bCs/>
              </w:rPr>
            </w:pPr>
            <w:r>
              <w:rPr>
                <w:b/>
                <w:bCs/>
              </w:rPr>
              <w:t>Раздел 1. Законодательство, регулирующее отношения в сфере дорожного движения</w:t>
            </w:r>
          </w:p>
        </w:tc>
      </w:tr>
      <w:tr>
        <w:trPr/>
        <w:tc>
          <w:tcPr>
            <w:tcW w:w="741" w:type="dxa"/>
            <w:tcBorders>
              <w:top w:val="single" w:sz="2"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1.1</w:t>
            </w:r>
          </w:p>
        </w:tc>
        <w:tc>
          <w:tcPr>
            <w:tcW w:w="5266" w:type="dxa"/>
            <w:tcBorders>
              <w:top w:val="single" w:sz="2"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rPr/>
            </w:pPr>
            <w:r>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1" w:type="dxa"/>
            <w:tcBorders>
              <w:top w:val="single" w:sz="2"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560" w:leader="none"/>
              </w:tabs>
              <w:snapToGrid w:val="false"/>
              <w:jc w:val="center"/>
              <w:rPr/>
            </w:pPr>
            <w:r>
              <w:rPr/>
              <w:t>1</w:t>
            </w:r>
          </w:p>
        </w:tc>
        <w:tc>
          <w:tcPr>
            <w:tcW w:w="1267" w:type="dxa"/>
            <w:gridSpan w:val="2"/>
            <w:tcBorders>
              <w:top w:val="single" w:sz="2"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560" w:leader="none"/>
              </w:tabs>
              <w:snapToGrid w:val="false"/>
              <w:jc w:val="center"/>
              <w:rPr/>
            </w:pPr>
            <w:r>
              <w:rPr/>
              <w:t>1</w:t>
            </w:r>
          </w:p>
        </w:tc>
        <w:tc>
          <w:tcPr>
            <w:tcW w:w="1191"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b/>
                <w:b/>
                <w:bCs/>
              </w:rPr>
            </w:pPr>
            <w:r>
              <w:rPr>
                <w:b/>
                <w:bCs/>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1.2</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rPr/>
            </w:pPr>
            <w:r>
              <w:rPr/>
              <w:t>Законодательство, устанавливающее ответственность за нарушения в сфере дорожного движения</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3</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3</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snapToGrid w:val="false"/>
              <w:ind w:right="4" w:hanging="0"/>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b/>
                <w:b/>
                <w:bCs/>
                <w:i/>
                <w:i/>
                <w:iCs/>
              </w:rPr>
            </w:pPr>
            <w:r>
              <w:rPr>
                <w:b/>
                <w:bCs/>
                <w:i/>
                <w:iCs/>
              </w:rPr>
              <w:t>Итого по разделу</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i/>
                <w:i/>
                <w:iCs/>
              </w:rPr>
            </w:pPr>
            <w:r>
              <w:rPr>
                <w:b/>
                <w:bCs/>
                <w:i/>
                <w:iCs/>
              </w:rPr>
              <w:t>4</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i/>
                <w:i/>
                <w:iCs/>
              </w:rPr>
            </w:pPr>
            <w:r>
              <w:rPr>
                <w:b/>
                <w:bCs/>
                <w:i/>
                <w:iCs/>
              </w:rPr>
              <w:t>4</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b/>
                <w:b/>
                <w:bCs/>
                <w:i/>
                <w:i/>
                <w:iCs/>
              </w:rPr>
            </w:pPr>
            <w:r>
              <w:rPr>
                <w:b/>
                <w:bCs/>
                <w:i/>
                <w:iCs/>
              </w:rPr>
              <w:t>-</w:t>
            </w:r>
          </w:p>
        </w:tc>
      </w:tr>
      <w:tr>
        <w:trPr/>
        <w:tc>
          <w:tcPr>
            <w:tcW w:w="9586" w:type="dxa"/>
            <w:gridSpan w:val="6"/>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fill="auto" w:val="clear"/>
            <w:tcMar>
              <w:left w:w="105" w:type="dxa"/>
            </w:tcMar>
          </w:tcPr>
          <w:p>
            <w:pPr>
              <w:pStyle w:val="Normal"/>
              <w:tabs>
                <w:tab w:val="left" w:pos="560" w:leader="none"/>
              </w:tabs>
              <w:snapToGrid w:val="false"/>
              <w:jc w:val="center"/>
              <w:rPr>
                <w:b/>
                <w:b/>
                <w:bCs/>
              </w:rPr>
            </w:pPr>
            <w:r>
              <w:rPr>
                <w:b/>
                <w:bCs/>
              </w:rPr>
              <w:t>Раздел 2.  Правила дорожного движения</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2.1</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widowControl w:val="false"/>
              <w:tabs>
                <w:tab w:val="left" w:pos="560" w:leader="none"/>
              </w:tabs>
              <w:snapToGrid w:val="false"/>
              <w:jc w:val="both"/>
              <w:rPr/>
            </w:pPr>
            <w:r>
              <w:rPr/>
              <w:t>Общие положения, основные понятия и термины, используемые в Правилах дорожного движения</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2.2</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widowControl w:val="false"/>
              <w:tabs>
                <w:tab w:val="left" w:pos="560" w:leader="none"/>
              </w:tabs>
              <w:snapToGrid w:val="false"/>
              <w:jc w:val="both"/>
              <w:rPr/>
            </w:pPr>
            <w:r>
              <w:rPr/>
              <w:t>Обязанности участников дорожного движения</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2.3</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widowControl w:val="false"/>
              <w:tabs>
                <w:tab w:val="left" w:pos="560" w:leader="none"/>
              </w:tabs>
              <w:snapToGrid w:val="false"/>
              <w:jc w:val="both"/>
              <w:rPr/>
            </w:pPr>
            <w:r>
              <w:rPr/>
              <w:t>Дорожные знаки</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5</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5</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2.4</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widowControl w:val="false"/>
              <w:tabs>
                <w:tab w:val="left" w:pos="560" w:leader="none"/>
              </w:tabs>
              <w:snapToGrid w:val="false"/>
              <w:jc w:val="both"/>
              <w:rPr/>
            </w:pPr>
            <w:r>
              <w:rPr/>
              <w:t>Дорожная разметка</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1</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1</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2.5</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widowControl w:val="false"/>
              <w:tabs>
                <w:tab w:val="left" w:pos="560" w:leader="none"/>
              </w:tabs>
              <w:snapToGrid w:val="false"/>
              <w:jc w:val="both"/>
              <w:rPr/>
            </w:pPr>
            <w:r>
              <w:rPr/>
              <w:t>Порядок движения и расположение транспортных средств на проезжей части</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6</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4</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2</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2.6</w:t>
            </w:r>
          </w:p>
        </w:tc>
        <w:tc>
          <w:tcPr>
            <w:tcW w:w="5266"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widowControl w:val="false"/>
              <w:tabs>
                <w:tab w:val="left" w:pos="560" w:leader="none"/>
              </w:tabs>
              <w:snapToGrid w:val="false"/>
              <w:jc w:val="both"/>
              <w:rPr/>
            </w:pPr>
            <w:r>
              <w:rPr/>
              <w:t>Остановка и стоянка транспортных средств</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4</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2</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2.7</w:t>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pPr>
            <w:r>
              <w:rPr/>
              <w:t>Регулирование дорожного движения</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2.8</w:t>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pPr>
            <w:r>
              <w:rPr/>
              <w:t>Проезд перекрестков</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6</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4</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2.9</w:t>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pPr>
            <w:r>
              <w:rPr/>
              <w:t>Проезд пешеходных переходов, мест остановок маршрутных транспортных средств и железнодорожных переездов</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6</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4</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2.10</w:t>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pPr>
            <w:r>
              <w:rPr/>
              <w:t>Порядок использования внешних световых приборов и звуковых сигналов</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2</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2.11</w:t>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pPr>
            <w:r>
              <w:rPr/>
              <w:t>Буксировка транспортных средств, перевозка людей и грузов</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1</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pPr>
            <w:r>
              <w:rPr/>
              <w:t>1</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2.12</w:t>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pPr>
            <w:r>
              <w:rPr/>
              <w:t>Требования к оборудованию и техническому состоянию транспортных средств</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b/>
                <w:b/>
                <w:bCs/>
                <w:i/>
                <w:i/>
                <w:iCs/>
              </w:rPr>
            </w:pPr>
            <w:r>
              <w:rPr>
                <w:b/>
                <w:bCs/>
                <w:i/>
                <w:iCs/>
              </w:rPr>
              <w:t>Итого по разделу</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b/>
                <w:b/>
                <w:bCs/>
                <w:i/>
                <w:i/>
                <w:iCs/>
              </w:rPr>
            </w:pPr>
            <w:r>
              <w:rPr>
                <w:b/>
                <w:bCs/>
                <w:i/>
                <w:iCs/>
              </w:rPr>
              <w:t>38</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b/>
                <w:b/>
                <w:bCs/>
                <w:i/>
                <w:i/>
                <w:iCs/>
              </w:rPr>
            </w:pPr>
            <w:r>
              <w:rPr>
                <w:b/>
                <w:bCs/>
                <w:i/>
                <w:iCs/>
              </w:rPr>
              <w:t>26</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b/>
                <w:b/>
                <w:bCs/>
                <w:i/>
                <w:i/>
                <w:iCs/>
              </w:rPr>
            </w:pPr>
            <w:r>
              <w:rPr>
                <w:b/>
                <w:bCs/>
                <w:i/>
                <w:iCs/>
              </w:rPr>
              <w:t>12</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r>
          </w:p>
        </w:tc>
        <w:tc>
          <w:tcPr>
            <w:tcW w:w="52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both"/>
              <w:rPr>
                <w:b/>
                <w:b/>
                <w:bCs/>
              </w:rPr>
            </w:pPr>
            <w:r>
              <w:rPr>
                <w:b/>
                <w:bCs/>
              </w:rPr>
              <w:t xml:space="preserve">Всего </w:t>
            </w:r>
          </w:p>
        </w:tc>
        <w:tc>
          <w:tcPr>
            <w:tcW w:w="11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b/>
                <w:b/>
                <w:bCs/>
              </w:rPr>
            </w:pPr>
            <w:r>
              <w:rPr>
                <w:b/>
                <w:bCs/>
              </w:rPr>
              <w:t>42</w:t>
            </w:r>
          </w:p>
        </w:tc>
        <w:tc>
          <w:tcPr>
            <w:tcW w:w="1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560" w:leader="none"/>
              </w:tabs>
              <w:snapToGrid w:val="false"/>
              <w:jc w:val="center"/>
              <w:rPr>
                <w:b/>
                <w:b/>
                <w:bCs/>
              </w:rPr>
            </w:pPr>
            <w:r>
              <w:rPr>
                <w:b/>
                <w:bCs/>
              </w:rPr>
              <w:t>30</w:t>
            </w:r>
          </w:p>
        </w:tc>
        <w:tc>
          <w:tcPr>
            <w:tcW w:w="119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widowControl w:val="false"/>
              <w:tabs>
                <w:tab w:val="left" w:pos="560" w:leader="none"/>
              </w:tabs>
              <w:snapToGrid w:val="false"/>
              <w:jc w:val="center"/>
              <w:rPr>
                <w:b/>
                <w:b/>
                <w:bCs/>
              </w:rPr>
            </w:pPr>
            <w:r>
              <w:rPr>
                <w:b/>
                <w:bCs/>
              </w:rPr>
              <w:t>12</w:t>
            </w:r>
          </w:p>
        </w:tc>
      </w:tr>
    </w:tbl>
    <w:p>
      <w:pPr>
        <w:pStyle w:val="Normal"/>
        <w:jc w:val="center"/>
        <w:rPr>
          <w:b/>
          <w:b/>
          <w:bCs/>
        </w:rPr>
      </w:pPr>
      <w:r>
        <w:rPr>
          <w:b/>
          <w:bCs/>
        </w:rPr>
      </w:r>
    </w:p>
    <w:p>
      <w:pPr>
        <w:pStyle w:val="Normal"/>
        <w:jc w:val="center"/>
        <w:rPr>
          <w:b/>
          <w:b/>
          <w:bCs/>
          <w:sz w:val="28"/>
          <w:szCs w:val="28"/>
        </w:rPr>
      </w:pPr>
      <w:r>
        <w:rPr>
          <w:b/>
          <w:bCs/>
          <w:sz w:val="28"/>
          <w:szCs w:val="28"/>
        </w:rPr>
      </w:r>
    </w:p>
    <w:p>
      <w:pPr>
        <w:pStyle w:val="Normal"/>
        <w:jc w:val="center"/>
        <w:rPr>
          <w:b/>
          <w:b/>
          <w:bCs/>
        </w:rPr>
      </w:pPr>
      <w:r>
        <w:rPr>
          <w:b/>
          <w:bCs/>
        </w:rPr>
        <w:t>Раздел 1.  Законодательство, регулирующее отношения в сфере дорожного движения</w:t>
      </w:r>
    </w:p>
    <w:p>
      <w:pPr>
        <w:pStyle w:val="Normal"/>
        <w:jc w:val="center"/>
        <w:rPr>
          <w:b/>
          <w:b/>
          <w:bCs/>
        </w:rPr>
      </w:pPr>
      <w:r>
        <w:rPr>
          <w:b/>
          <w:bCs/>
        </w:rPr>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1.1.</w:t>
      </w:r>
      <w:r>
        <w:rPr>
          <w:rFonts w:cs="Times New Roman" w:ascii="Times New Roman" w:hAnsi="Times New Roman"/>
          <w:sz w:val="24"/>
          <w:szCs w:val="24"/>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1.2.</w:t>
      </w:r>
      <w:r>
        <w:rPr>
          <w:rFonts w:cs="Times New Roman" w:ascii="Times New Roman" w:hAnsi="Times New Roman"/>
          <w:sz w:val="24"/>
          <w:szCs w:val="24"/>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b/>
          <w:b/>
          <w:bCs/>
        </w:rPr>
      </w:pPr>
      <w:bookmarkStart w:id="0" w:name="Par229"/>
      <w:bookmarkEnd w:id="0"/>
      <w:r>
        <w:rPr>
          <w:b/>
          <w:bCs/>
        </w:rPr>
        <w:t>Раздел 2.  Правила дорожного движения</w:t>
      </w:r>
    </w:p>
    <w:p>
      <w:pPr>
        <w:pStyle w:val="ConsPlusNormal"/>
        <w:numPr>
          <w:ilvl w:val="0"/>
          <w:numId w:val="0"/>
        </w:numPr>
        <w:ind w:firstLine="540"/>
        <w:jc w:val="both"/>
        <w:outlineLvl w:val="4"/>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Тема 2.1.</w:t>
      </w:r>
      <w:r>
        <w:rPr>
          <w:rFonts w:cs="Times New Roman" w:ascii="Times New Roman" w:hAnsi="Times New Roman"/>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2.2.</w:t>
      </w:r>
      <w:r>
        <w:rPr>
          <w:rFonts w:cs="Times New Roman" w:ascii="Times New Roman" w:hAnsi="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2.3.</w:t>
      </w:r>
      <w:r>
        <w:rPr>
          <w:rFonts w:cs="Times New Roman" w:ascii="Times New Roman" w:hAnsi="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2.4.</w:t>
      </w:r>
      <w:r>
        <w:rPr>
          <w:rFonts w:cs="Times New Roman" w:ascii="Times New Roman" w:hAnsi="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2.5.</w:t>
      </w:r>
      <w:r>
        <w:rPr>
          <w:rFonts w:cs="Times New Roman" w:ascii="Times New Roman" w:hAnsi="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2.6.</w:t>
      </w:r>
      <w:r>
        <w:rPr>
          <w:rFonts w:cs="Times New Roman" w:ascii="Times New Roman" w:hAnsi="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2.7.</w:t>
      </w:r>
      <w:r>
        <w:rPr>
          <w:rFonts w:cs="Times New Roman" w:ascii="Times New Roman" w:hAnsi="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2.8.</w:t>
      </w:r>
      <w:r>
        <w:rPr>
          <w:rFonts w:cs="Times New Roman" w:ascii="Times New Roman" w:hAnsi="Times New Roman"/>
          <w:sz w:val="24"/>
          <w:szCs w:val="24"/>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2.9.</w:t>
      </w:r>
      <w:r>
        <w:rPr>
          <w:rFonts w:cs="Times New Roman" w:ascii="Times New Roman" w:hAnsi="Times New Roman"/>
          <w:sz w:val="24"/>
          <w:szCs w:val="24"/>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2.10.</w:t>
      </w:r>
      <w:r>
        <w:rPr>
          <w:rFonts w:cs="Times New Roman" w:ascii="Times New Roman" w:hAnsi="Times New Roman"/>
          <w:sz w:val="24"/>
          <w:szCs w:val="24"/>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2.11.</w:t>
      </w:r>
      <w:r>
        <w:rPr>
          <w:rFonts w:cs="Times New Roman" w:ascii="Times New Roman" w:hAnsi="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Тема 2.12.</w:t>
      </w:r>
      <w:r>
        <w:rPr>
          <w:rFonts w:cs="Times New Roman" w:ascii="Times New Roman" w:hAnsi="Times New Roman"/>
          <w:sz w:val="24"/>
          <w:szCs w:val="24"/>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Зачет. Решение тематических задач по темам 1.1 – 2.12; контроль знаний. </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Литература</w:t>
      </w:r>
    </w:p>
    <w:p>
      <w:pPr>
        <w:pStyle w:val="ListParagraph"/>
        <w:numPr>
          <w:ilvl w:val="0"/>
          <w:numId w:val="8"/>
        </w:numPr>
        <w:rPr>
          <w:b/>
          <w:b/>
          <w:bCs/>
        </w:rPr>
      </w:pPr>
      <w:r>
        <w:rPr/>
        <w:t>Федеральный закон от 10 января 1995 г. № 196-ФЗ «О безопасности дорожного движения».</w:t>
      </w:r>
    </w:p>
    <w:p>
      <w:pPr>
        <w:pStyle w:val="ListParagraph"/>
        <w:numPr>
          <w:ilvl w:val="0"/>
          <w:numId w:val="8"/>
        </w:numPr>
        <w:rPr>
          <w:b/>
          <w:b/>
          <w:bCs/>
        </w:rPr>
      </w:pPr>
      <w:r>
        <w:rPr/>
        <w:t>Федеральный закон от 10 января 2002 г. № 7-ФЗ «Об охране окружающей среды».</w:t>
      </w:r>
    </w:p>
    <w:p>
      <w:pPr>
        <w:pStyle w:val="ListParagraph"/>
        <w:numPr>
          <w:ilvl w:val="0"/>
          <w:numId w:val="8"/>
        </w:numPr>
        <w:rPr>
          <w:b/>
          <w:b/>
          <w:bCs/>
        </w:rPr>
      </w:pPr>
      <w:r>
        <w:rPr/>
        <w:t>Федеральный закон от 25 апреля 2002 г. № 40-ФЗ «Об обязательном страховании гражданской ответственности владельцев транспортных средств» (ОСАГО).</w:t>
      </w:r>
    </w:p>
    <w:p>
      <w:pPr>
        <w:pStyle w:val="ListParagraph"/>
        <w:numPr>
          <w:ilvl w:val="0"/>
          <w:numId w:val="8"/>
        </w:numPr>
        <w:rPr>
          <w:b/>
          <w:b/>
          <w:bCs/>
        </w:rPr>
      </w:pPr>
      <w:r>
        <w:rPr/>
        <w:t>Уголовный кодекс Российской Федерации от 13 июня 1996 г. № 63-ФЗ.</w:t>
      </w:r>
    </w:p>
    <w:p>
      <w:pPr>
        <w:pStyle w:val="ListParagraph"/>
        <w:numPr>
          <w:ilvl w:val="0"/>
          <w:numId w:val="8"/>
        </w:numPr>
        <w:rPr>
          <w:b/>
          <w:b/>
          <w:bCs/>
        </w:rPr>
      </w:pPr>
      <w:r>
        <w:rPr/>
        <w:t>Кодекс Российской Федерации об административных правонарушениях (КоАП РФ) от 30 декабря 2001 г. № 195-ФЗ.</w:t>
      </w:r>
    </w:p>
    <w:p>
      <w:pPr>
        <w:pStyle w:val="ListParagraph"/>
        <w:numPr>
          <w:ilvl w:val="0"/>
          <w:numId w:val="8"/>
        </w:numPr>
        <w:rPr>
          <w:b/>
          <w:b/>
          <w:bCs/>
        </w:rPr>
      </w:pPr>
      <w:r>
        <w:rPr/>
        <w:t>Гражданский кодекс Российской Федерации (ГК РФ) от 30 ноября 1994 г. № 51-ФЗ.</w:t>
      </w:r>
    </w:p>
    <w:p>
      <w:pPr>
        <w:pStyle w:val="ListParagraph"/>
        <w:numPr>
          <w:ilvl w:val="0"/>
          <w:numId w:val="8"/>
        </w:numPr>
        <w:rPr>
          <w:b/>
          <w:b/>
          <w:bCs/>
        </w:rPr>
      </w:pPr>
      <w:r>
        <w:rPr/>
        <w:t>Правила дорожного движения Российской Федерации.</w:t>
      </w:r>
    </w:p>
    <w:p>
      <w:pPr>
        <w:pStyle w:val="ListParagraph"/>
        <w:numPr>
          <w:ilvl w:val="0"/>
          <w:numId w:val="8"/>
        </w:numPr>
        <w:rPr/>
      </w:pPr>
      <w:r>
        <w:rPr/>
        <w:t>Экзаменационные билеты для приема теоретических экзаменов на право управления транспортными средствами категорий «А» и «В» с комментариями (с изменениями). Коллектив авторов: Г. Б. Громоковский, С. Г. Бачманов, Я. С. Репин и др.. М.: «Рецепт-Холдинг», 2014 – 224 с.: ил.</w:t>
      </w:r>
    </w:p>
    <w:p>
      <w:pPr>
        <w:pStyle w:val="ListParagraph"/>
        <w:jc w:val="center"/>
        <w:rPr/>
      </w:pPr>
      <w:r>
        <w:rPr/>
      </w:r>
    </w:p>
    <w:p>
      <w:pPr>
        <w:pStyle w:val="ListParagraph"/>
        <w:jc w:val="center"/>
        <w:rPr>
          <w:b/>
          <w:b/>
        </w:rPr>
      </w:pPr>
      <w:r>
        <w:rPr>
          <w:b/>
        </w:rPr>
        <w:t>Электронные учебно-наглядные пособия</w:t>
      </w:r>
    </w:p>
    <w:p>
      <w:pPr>
        <w:pStyle w:val="ListParagraph"/>
        <w:ind w:left="0" w:hanging="0"/>
        <w:rPr/>
      </w:pPr>
      <w:r>
        <w:rPr/>
      </w:r>
    </w:p>
    <w:p>
      <w:pPr>
        <w:pStyle w:val="ListParagraph"/>
        <w:numPr>
          <w:ilvl w:val="0"/>
          <w:numId w:val="21"/>
        </w:numPr>
        <w:rPr/>
      </w:pPr>
      <w:r>
        <w:rPr/>
        <w:t>Автошкола МААШ. Подготовка к теоретическому экзамену в ГИБДД + 5 дополнительных вопросов.</w:t>
      </w:r>
    </w:p>
    <w:p>
      <w:pPr>
        <w:pStyle w:val="ListParagraph"/>
        <w:numPr>
          <w:ilvl w:val="0"/>
          <w:numId w:val="21"/>
        </w:numPr>
        <w:rPr/>
      </w:pPr>
      <w:r>
        <w:rPr/>
        <w:t>СD "Мультимедийная программа для подготовки водителей транспортных средств всех категорий" Теоретический курс. (2014)</w:t>
      </w:r>
    </w:p>
    <w:p>
      <w:pPr>
        <w:pStyle w:val="ListParagraph"/>
        <w:jc w:val="center"/>
        <w:rPr/>
      </w:pPr>
      <w:r>
        <w:rPr/>
      </w:r>
    </w:p>
    <w:p>
      <w:pPr>
        <w:pStyle w:val="ListParagraph"/>
        <w:tabs>
          <w:tab w:val="left" w:pos="3690" w:leader="none"/>
        </w:tabs>
        <w:rPr/>
      </w:pPr>
      <w:r>
        <w:rPr/>
        <w:tab/>
      </w:r>
    </w:p>
    <w:p>
      <w:pPr>
        <w:pStyle w:val="Normal"/>
        <w:jc w:val="center"/>
        <w:rPr>
          <w:b/>
          <w:b/>
          <w:bCs/>
        </w:rPr>
      </w:pPr>
      <w:r>
        <w:rPr>
          <w:b/>
          <w:bCs/>
        </w:rPr>
        <w:t xml:space="preserve">4.1.2. Последовательность изучения разделов и тем </w:t>
      </w:r>
    </w:p>
    <w:p>
      <w:pPr>
        <w:pStyle w:val="Normal"/>
        <w:jc w:val="center"/>
        <w:rPr>
          <w:b/>
          <w:b/>
          <w:bCs/>
        </w:rPr>
      </w:pPr>
      <w:r>
        <w:rPr>
          <w:b/>
          <w:bCs/>
        </w:rPr>
        <w:t xml:space="preserve">учебного предмета  «Психофизиологические основы деятельности водителя», распределение учебных часов по разделам и темам </w:t>
      </w:r>
    </w:p>
    <w:p>
      <w:pPr>
        <w:pStyle w:val="Normal"/>
        <w:jc w:val="center"/>
        <w:rPr/>
      </w:pPr>
      <w:r>
        <w:rPr/>
      </w:r>
    </w:p>
    <w:tbl>
      <w:tblPr>
        <w:tblW w:w="10188"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895"/>
        <w:gridCol w:w="5331"/>
        <w:gridCol w:w="808"/>
        <w:gridCol w:w="1735"/>
        <w:gridCol w:w="1419"/>
      </w:tblGrid>
      <w:tr>
        <w:trPr/>
        <w:tc>
          <w:tcPr>
            <w:tcW w:w="895"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 xml:space="preserve">№№ </w:t>
            </w:r>
            <w:r>
              <w:rPr/>
              <w:t>п/п</w:t>
            </w:r>
          </w:p>
        </w:tc>
        <w:tc>
          <w:tcPr>
            <w:tcW w:w="5331"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p>
            <w:pPr>
              <w:pStyle w:val="Normal"/>
              <w:jc w:val="center"/>
              <w:rPr/>
            </w:pPr>
            <w:r>
              <w:rPr/>
              <w:t>Наименование разделов и тем</w:t>
            </w:r>
          </w:p>
        </w:tc>
        <w:tc>
          <w:tcPr>
            <w:tcW w:w="39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Количество часов</w:t>
            </w:r>
          </w:p>
        </w:tc>
      </w:tr>
      <w:tr>
        <w:trPr/>
        <w:tc>
          <w:tcPr>
            <w:tcW w:w="89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331"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Всего</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 xml:space="preserve">Теоретические </w:t>
            </w:r>
          </w:p>
          <w:p>
            <w:pPr>
              <w:pStyle w:val="Normal"/>
              <w:jc w:val="center"/>
              <w:rPr/>
            </w:pPr>
            <w:r>
              <w:rPr/>
              <w:t>занятия</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Практические</w:t>
            </w:r>
          </w:p>
          <w:p>
            <w:pPr>
              <w:pStyle w:val="Normal"/>
              <w:jc w:val="center"/>
              <w:rPr/>
            </w:pPr>
            <w:r>
              <w:rPr/>
              <w:t xml:space="preserve"> </w:t>
            </w:r>
            <w:r>
              <w:rPr/>
              <w:t>занятия</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Познавательные функции, системы восприятия и психомоторные навыки</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Этические основы деятельности водителя</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3</w:t>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Основы эффективного общения</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4</w:t>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Эмоциональные состояния и профилактика конфликтов</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5</w:t>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 xml:space="preserve">Саморегуляция и профилактика конфликтов (Психологический практикум) </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4</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4</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6</w:t>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Алкоголь и вождение автомобиля</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tc>
      </w:tr>
      <w:tr>
        <w:trPr/>
        <w:tc>
          <w:tcPr>
            <w:tcW w:w="8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r>
          </w:p>
        </w:tc>
        <w:tc>
          <w:tcPr>
            <w:tcW w:w="533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b/>
                <w:b/>
                <w:bCs/>
              </w:rPr>
            </w:pPr>
            <w:r>
              <w:rPr>
                <w:b/>
                <w:bCs/>
              </w:rPr>
              <w:t xml:space="preserve">Всего </w:t>
            </w:r>
          </w:p>
        </w:tc>
        <w:tc>
          <w:tcPr>
            <w:tcW w:w="8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14</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10</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4</w:t>
            </w:r>
          </w:p>
        </w:tc>
      </w:tr>
    </w:tbl>
    <w:p>
      <w:pPr>
        <w:pStyle w:val="Normal"/>
        <w:jc w:val="center"/>
        <w:rPr>
          <w:b/>
          <w:b/>
          <w:bCs/>
          <w:sz w:val="28"/>
          <w:szCs w:val="28"/>
        </w:rPr>
      </w:pPr>
      <w:r>
        <w:rPr>
          <w:b/>
          <w:bCs/>
          <w:sz w:val="28"/>
          <w:szCs w:val="28"/>
        </w:rPr>
      </w:r>
    </w:p>
    <w:p>
      <w:pPr>
        <w:pStyle w:val="Normal"/>
        <w:jc w:val="center"/>
        <w:rPr>
          <w:b/>
          <w:b/>
          <w:bCs/>
        </w:rPr>
      </w:pPr>
      <w:r>
        <w:rPr>
          <w:b/>
          <w:bCs/>
        </w:rPr>
        <w:t>Рабочая программа учебного предмета</w:t>
      </w:r>
    </w:p>
    <w:p>
      <w:pPr>
        <w:pStyle w:val="Normal"/>
        <w:jc w:val="center"/>
        <w:rPr>
          <w:b/>
          <w:b/>
          <w:bCs/>
        </w:rPr>
      </w:pPr>
      <w:r>
        <w:rPr>
          <w:b/>
          <w:bCs/>
        </w:rPr>
        <w:t>«Психофизиологические основы деятельности водителя»</w:t>
      </w:r>
    </w:p>
    <w:p>
      <w:pPr>
        <w:pStyle w:val="Normal"/>
        <w:rPr>
          <w:b/>
          <w:b/>
          <w:bCs/>
        </w:rPr>
      </w:pPr>
      <w:r>
        <w:rPr>
          <w:b/>
          <w:bCs/>
        </w:rPr>
      </w:r>
    </w:p>
    <w:p>
      <w:pPr>
        <w:pStyle w:val="Normal"/>
        <w:jc w:val="both"/>
        <w:rPr>
          <w:b/>
          <w:b/>
          <w:bCs/>
        </w:rPr>
      </w:pPr>
      <w:r>
        <w:rPr>
          <w:b/>
          <w:bCs/>
        </w:rPr>
        <w:t>Тема 1. Познавательные функции, системы восприятия и психомоторные навыки</w:t>
      </w:r>
    </w:p>
    <w:p>
      <w:pPr>
        <w:pStyle w:val="Normal"/>
        <w:jc w:val="both"/>
        <w:rPr/>
      </w:pPr>
      <w:r>
        <w:rPr/>
        <w:t xml:space="preserve">         </w:t>
      </w:r>
      <w:r>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w:t>
      </w:r>
    </w:p>
    <w:p>
      <w:pPr>
        <w:pStyle w:val="Normal"/>
        <w:jc w:val="both"/>
        <w:rPr/>
      </w:pPr>
      <w:r>
        <w:rPr/>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pPr>
        <w:pStyle w:val="Normal"/>
        <w:jc w:val="both"/>
        <w:rPr>
          <w:b/>
          <w:b/>
          <w:bCs/>
        </w:rPr>
      </w:pPr>
      <w:r>
        <w:rPr>
          <w:b/>
          <w:bCs/>
        </w:rPr>
      </w:r>
    </w:p>
    <w:p>
      <w:pPr>
        <w:pStyle w:val="Normal"/>
        <w:jc w:val="both"/>
        <w:rPr>
          <w:b/>
          <w:b/>
          <w:bCs/>
        </w:rPr>
      </w:pPr>
      <w:r>
        <w:rPr>
          <w:b/>
          <w:bCs/>
        </w:rPr>
        <w:t>Тема 2. Этические основы деятельности водителя</w:t>
      </w:r>
    </w:p>
    <w:p>
      <w:pPr>
        <w:pStyle w:val="Normal"/>
        <w:jc w:val="both"/>
        <w:rPr/>
      </w:pPr>
      <w:r>
        <w:rPr/>
        <w:t xml:space="preserve">        </w:t>
      </w:r>
      <w:r>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pPr>
        <w:pStyle w:val="Normal"/>
        <w:jc w:val="both"/>
        <w:rPr/>
      </w:pPr>
      <w:r>
        <w:rPr/>
      </w:r>
    </w:p>
    <w:p>
      <w:pPr>
        <w:pStyle w:val="Normal"/>
        <w:jc w:val="both"/>
        <w:rPr>
          <w:b/>
          <w:b/>
          <w:bCs/>
        </w:rPr>
      </w:pPr>
      <w:r>
        <w:rPr>
          <w:b/>
          <w:bCs/>
        </w:rPr>
        <w:t>Тема 3. Основы эффективного общения</w:t>
      </w:r>
    </w:p>
    <w:p>
      <w:pPr>
        <w:pStyle w:val="Normal"/>
        <w:ind w:firstLine="708"/>
        <w:jc w:val="both"/>
        <w:rPr/>
      </w:pPr>
      <w:r>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pPr>
        <w:pStyle w:val="Normal"/>
        <w:jc w:val="both"/>
        <w:rPr/>
      </w:pPr>
      <w:r>
        <w:rPr/>
      </w:r>
    </w:p>
    <w:p>
      <w:pPr>
        <w:pStyle w:val="Normal"/>
        <w:jc w:val="both"/>
        <w:rPr>
          <w:b/>
          <w:b/>
          <w:bCs/>
        </w:rPr>
      </w:pPr>
      <w:r>
        <w:rPr>
          <w:b/>
          <w:bCs/>
        </w:rPr>
        <w:t>Тема 4.Эмоциональные состояния и профилактика конфликтов</w:t>
      </w:r>
    </w:p>
    <w:p>
      <w:pPr>
        <w:pStyle w:val="Normal"/>
        <w:jc w:val="both"/>
        <w:rPr/>
      </w:pPr>
      <w:r>
        <w:rPr/>
        <w:t xml:space="preserve">        </w:t>
      </w:r>
      <w:r>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pPr>
        <w:pStyle w:val="Normal"/>
        <w:jc w:val="both"/>
        <w:rPr>
          <w:b/>
          <w:b/>
          <w:bCs/>
        </w:rPr>
      </w:pPr>
      <w:r>
        <w:rPr>
          <w:b/>
          <w:bCs/>
        </w:rPr>
      </w:r>
    </w:p>
    <w:p>
      <w:pPr>
        <w:pStyle w:val="Normal"/>
        <w:jc w:val="both"/>
        <w:rPr>
          <w:b/>
          <w:b/>
          <w:bCs/>
        </w:rPr>
      </w:pPr>
      <w:r>
        <w:rPr>
          <w:b/>
          <w:bCs/>
        </w:rPr>
        <w:t>Тема 5. Саморегуляция и профилактика конфликтов (Психологический практикум)</w:t>
      </w:r>
    </w:p>
    <w:p>
      <w:pPr>
        <w:pStyle w:val="Normal"/>
        <w:jc w:val="both"/>
        <w:rPr/>
      </w:pPr>
      <w:r>
        <w:rPr/>
        <w:t xml:space="preserve">        </w:t>
      </w:r>
      <w:r>
        <w:rPr/>
        <w:t xml:space="preserve">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w:t>
      </w:r>
    </w:p>
    <w:p>
      <w:pPr>
        <w:pStyle w:val="Normal"/>
        <w:jc w:val="both"/>
        <w:rPr/>
      </w:pPr>
      <w:r>
        <w:rPr/>
        <w:t xml:space="preserve">      </w:t>
      </w:r>
      <w:r>
        <w:rPr/>
        <w:t>Зачет. Решение ситуационных задач в режиме реального времени по оценке психического состояния, поведения и профилактике конфликтов и общению в условиях к</w:t>
      </w:r>
      <w:bookmarkStart w:id="1" w:name="_GoBack"/>
      <w:bookmarkEnd w:id="1"/>
      <w:r>
        <w:rPr/>
        <w:t>онфликта. Психологический практикум. Контроль знаний и умений.</w:t>
      </w:r>
    </w:p>
    <w:p>
      <w:pPr>
        <w:pStyle w:val="Normal"/>
        <w:jc w:val="both"/>
        <w:rPr/>
      </w:pPr>
      <w:r>
        <w:rPr/>
      </w:r>
    </w:p>
    <w:p>
      <w:pPr>
        <w:pStyle w:val="ListParagraph"/>
        <w:widowControl w:val="false"/>
        <w:tabs>
          <w:tab w:val="left" w:pos="1418" w:leader="none"/>
        </w:tabs>
        <w:suppressAutoHyphens w:val="false"/>
        <w:spacing w:before="0" w:after="0"/>
        <w:ind w:left="0" w:hanging="0"/>
        <w:contextualSpacing/>
        <w:rPr/>
      </w:pPr>
      <w:r>
        <w:rPr>
          <w:b/>
          <w:bCs/>
        </w:rPr>
        <w:t>Тема 6.</w:t>
      </w:r>
      <w:r>
        <w:rPr>
          <w:rFonts w:ascii="Calibri" w:hAnsi="Calibri" w:asciiTheme="minorHAnsi" w:hAnsiTheme="minorHAnsi"/>
        </w:rPr>
        <w:t xml:space="preserve"> </w:t>
      </w:r>
      <w:r>
        <w:rPr>
          <w:b/>
        </w:rPr>
        <w:t>Алкоголь и вождение автомобиля</w:t>
      </w:r>
      <w:r>
        <w:rPr/>
        <w:t xml:space="preserve"> </w:t>
      </w:r>
    </w:p>
    <w:p>
      <w:pPr>
        <w:pStyle w:val="ListParagraph"/>
        <w:widowControl w:val="false"/>
        <w:tabs>
          <w:tab w:val="left" w:pos="1418" w:leader="none"/>
        </w:tabs>
        <w:suppressAutoHyphens w:val="false"/>
        <w:spacing w:before="0" w:after="0"/>
        <w:ind w:left="0" w:hanging="0"/>
        <w:contextualSpacing/>
        <w:rPr/>
      </w:pPr>
      <w:r>
        <w:rPr/>
        <w:t xml:space="preserve">           </w:t>
      </w:r>
      <w:r>
        <w:rPr/>
        <w:t xml:space="preserve">Общие сведения о травматизме на дорогах. Сложный механизм возникновения ДТП. Понятие нетрезвое вождение, алкоголь и его влияние на организм человека. </w:t>
      </w:r>
      <w:r>
        <w:rPr>
          <w:shd w:fill="FFFFFF" w:val="clear"/>
        </w:rPr>
        <w:t xml:space="preserve">Влияние алкоголя на поведение водителей и вождение. </w:t>
      </w:r>
      <w:r>
        <w:rPr/>
        <w:t>Риски поведения и вождения в нетрезвом состоянии (ВНС). Ответственность, штрафы и наказания в РФ. Система надзорных действий полиции по предотвращению ВНС. Освоение навыков как избежать управления в нетрезвом состоянии. Тест-опрос «Влияние алкоголя на водителя».</w:t>
      </w:r>
    </w:p>
    <w:p>
      <w:pPr>
        <w:pStyle w:val="ListParagraph"/>
        <w:widowControl w:val="false"/>
        <w:tabs>
          <w:tab w:val="left" w:pos="1418" w:leader="none"/>
        </w:tabs>
        <w:suppressAutoHyphens w:val="false"/>
        <w:spacing w:before="0" w:after="0"/>
        <w:ind w:left="0" w:hanging="0"/>
        <w:contextualSpacing/>
        <w:rPr/>
      </w:pPr>
      <w:r>
        <w:rPr/>
      </w:r>
    </w:p>
    <w:p>
      <w:pPr>
        <w:pStyle w:val="Normal"/>
        <w:jc w:val="center"/>
        <w:rPr>
          <w:b/>
          <w:b/>
          <w:bCs/>
        </w:rPr>
      </w:pPr>
      <w:r>
        <w:rPr>
          <w:b/>
          <w:bCs/>
        </w:rPr>
        <w:t>Литература</w:t>
      </w:r>
    </w:p>
    <w:p>
      <w:pPr>
        <w:pStyle w:val="Normal"/>
        <w:jc w:val="center"/>
        <w:rPr>
          <w:b/>
          <w:b/>
          <w:bCs/>
        </w:rPr>
      </w:pPr>
      <w:r>
        <w:rPr>
          <w:b/>
          <w:bCs/>
        </w:rPr>
      </w:r>
    </w:p>
    <w:p>
      <w:pPr>
        <w:pStyle w:val="Normal"/>
        <w:numPr>
          <w:ilvl w:val="0"/>
          <w:numId w:val="9"/>
        </w:numPr>
        <w:rPr>
          <w:bCs/>
        </w:rPr>
      </w:pPr>
      <w:r>
        <w:rPr>
          <w:bCs/>
        </w:rPr>
        <w:t>Автошкола МААШ. Психологические основы безопасного управления транспортным средством.</w:t>
      </w:r>
    </w:p>
    <w:p>
      <w:pPr>
        <w:pStyle w:val="ListParagraph"/>
        <w:numPr>
          <w:ilvl w:val="0"/>
          <w:numId w:val="9"/>
        </w:numPr>
        <w:rPr/>
      </w:pPr>
      <w:r>
        <w:rPr/>
        <w:t>Развернутые тематические планы по учебному предмету «Психофизиологические основы деятельности водителя».</w:t>
      </w:r>
    </w:p>
    <w:p>
      <w:pPr>
        <w:pStyle w:val="Normal"/>
        <w:numPr>
          <w:ilvl w:val="0"/>
          <w:numId w:val="9"/>
        </w:numPr>
        <w:rPr/>
      </w:pPr>
      <w:r>
        <w:rPr/>
        <w:t>Тематический план по теме: «Алкоголь и вождение»</w:t>
      </w:r>
    </w:p>
    <w:p>
      <w:pPr>
        <w:pStyle w:val="ListParagraph"/>
        <w:rPr/>
      </w:pPr>
      <w:r>
        <w:rPr/>
      </w:r>
    </w:p>
    <w:p>
      <w:pPr>
        <w:pStyle w:val="ListParagraph"/>
        <w:rPr/>
      </w:pPr>
      <w:r>
        <w:rPr/>
      </w:r>
    </w:p>
    <w:p>
      <w:pPr>
        <w:pStyle w:val="ListParagraph"/>
        <w:jc w:val="center"/>
        <w:rPr>
          <w:b/>
          <w:b/>
          <w:bCs/>
        </w:rPr>
      </w:pPr>
      <w:r>
        <w:rPr>
          <w:b/>
          <w:bCs/>
        </w:rPr>
        <w:t>Электронные учебно-наглядные пособия</w:t>
      </w:r>
    </w:p>
    <w:p>
      <w:pPr>
        <w:pStyle w:val="ListParagraph"/>
        <w:jc w:val="center"/>
        <w:rPr>
          <w:b/>
          <w:b/>
          <w:bCs/>
        </w:rPr>
      </w:pPr>
      <w:r>
        <w:rPr>
          <w:b/>
          <w:bCs/>
        </w:rPr>
      </w:r>
    </w:p>
    <w:p>
      <w:pPr>
        <w:pStyle w:val="ListParagraph"/>
        <w:numPr>
          <w:ilvl w:val="0"/>
          <w:numId w:val="10"/>
        </w:numPr>
        <w:rPr>
          <w:bCs/>
        </w:rPr>
      </w:pPr>
      <w:r>
        <w:rPr>
          <w:bCs/>
        </w:rPr>
        <w:t>ЭВЛ «Автошкола МААШ». Психологическая подготовка водителей транспортных средств</w:t>
      </w:r>
    </w:p>
    <w:p>
      <w:pPr>
        <w:pStyle w:val="ListParagraph"/>
        <w:jc w:val="center"/>
        <w:rPr>
          <w:b/>
          <w:b/>
          <w:bCs/>
        </w:rPr>
      </w:pPr>
      <w:r>
        <w:rPr>
          <w:b/>
          <w:bCs/>
        </w:rPr>
      </w:r>
    </w:p>
    <w:p>
      <w:pPr>
        <w:pStyle w:val="Normal"/>
        <w:jc w:val="center"/>
        <w:rPr>
          <w:b/>
          <w:b/>
          <w:bCs/>
        </w:rPr>
      </w:pPr>
      <w:r>
        <w:rPr>
          <w:b/>
          <w:bCs/>
        </w:rPr>
        <w:t xml:space="preserve">4.1.3. Последовательность изучения разделов и тем </w:t>
      </w:r>
    </w:p>
    <w:p>
      <w:pPr>
        <w:pStyle w:val="Normal"/>
        <w:jc w:val="center"/>
        <w:rPr>
          <w:b/>
          <w:b/>
          <w:bCs/>
        </w:rPr>
      </w:pPr>
      <w:r>
        <w:rPr>
          <w:b/>
          <w:bCs/>
        </w:rPr>
        <w:t xml:space="preserve">учебного предмета  «Основы управления транспортными средствами», распределение учебных часов по разделам и темам </w:t>
      </w:r>
    </w:p>
    <w:p>
      <w:pPr>
        <w:pStyle w:val="Normal"/>
        <w:rPr>
          <w:b/>
          <w:b/>
          <w:bCs/>
          <w:sz w:val="28"/>
          <w:szCs w:val="28"/>
        </w:rPr>
      </w:pPr>
      <w:r>
        <w:rPr>
          <w:b/>
          <w:bCs/>
          <w:sz w:val="28"/>
          <w:szCs w:val="28"/>
        </w:rPr>
      </w:r>
    </w:p>
    <w:tbl>
      <w:tblPr>
        <w:tblW w:w="9581"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815"/>
        <w:gridCol w:w="5694"/>
        <w:gridCol w:w="886"/>
        <w:gridCol w:w="1129"/>
        <w:gridCol w:w="1057"/>
      </w:tblGrid>
      <w:tr>
        <w:trPr/>
        <w:tc>
          <w:tcPr>
            <w:tcW w:w="815"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w:t>
            </w:r>
          </w:p>
          <w:p>
            <w:pPr>
              <w:pStyle w:val="Normal"/>
              <w:jc w:val="center"/>
              <w:rPr/>
            </w:pPr>
            <w:r>
              <w:rPr/>
              <w:t>темы</w:t>
            </w:r>
          </w:p>
        </w:tc>
        <w:tc>
          <w:tcPr>
            <w:tcW w:w="5694"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 xml:space="preserve">Наименование разделов и тем </w:t>
            </w:r>
          </w:p>
        </w:tc>
        <w:tc>
          <w:tcPr>
            <w:tcW w:w="3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Количество часов</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Всего</w:t>
            </w:r>
          </w:p>
        </w:tc>
        <w:tc>
          <w:tcPr>
            <w:tcW w:w="21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В том числе</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Теорети-ческих</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Практи-ческих</w:t>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p>
            <w:pPr>
              <w:pStyle w:val="Normal"/>
              <w:jc w:val="center"/>
              <w:rPr/>
            </w:pPr>
            <w:r>
              <w:rPr/>
              <w:t>2</w:t>
            </w:r>
          </w:p>
          <w:p>
            <w:pPr>
              <w:pStyle w:val="Normal"/>
              <w:jc w:val="center"/>
              <w:rPr/>
            </w:pPr>
            <w:r>
              <w:rPr/>
              <w:t>3</w:t>
            </w:r>
          </w:p>
          <w:p>
            <w:pPr>
              <w:pStyle w:val="Normal"/>
              <w:jc w:val="center"/>
              <w:rPr/>
            </w:pPr>
            <w:r>
              <w:rPr/>
            </w:r>
          </w:p>
          <w:p>
            <w:pPr>
              <w:pStyle w:val="Normal"/>
              <w:jc w:val="center"/>
              <w:rPr/>
            </w:pPr>
            <w:r>
              <w:rPr/>
              <w:t>4</w:t>
            </w:r>
          </w:p>
          <w:p>
            <w:pPr>
              <w:pStyle w:val="Normal"/>
              <w:jc w:val="center"/>
              <w:rPr/>
            </w:pPr>
            <w:r>
              <w:rPr/>
              <w:t>5</w:t>
            </w:r>
          </w:p>
          <w:p>
            <w:pPr>
              <w:pStyle w:val="Normal"/>
              <w:jc w:val="center"/>
              <w:rPr/>
            </w:pPr>
            <w:r>
              <w:rPr/>
            </w:r>
          </w:p>
          <w:p>
            <w:pPr>
              <w:pStyle w:val="Normal"/>
              <w:jc w:val="center"/>
              <w:rPr/>
            </w:pPr>
            <w:r>
              <w:rPr/>
              <w:t>6</w:t>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Дорожное движение</w:t>
            </w:r>
          </w:p>
          <w:p>
            <w:pPr>
              <w:pStyle w:val="Normal"/>
              <w:rPr/>
            </w:pPr>
            <w:r>
              <w:rPr/>
              <w:t>Профессиональная надежность водителя</w:t>
            </w:r>
          </w:p>
          <w:p>
            <w:pPr>
              <w:pStyle w:val="Normal"/>
              <w:rPr/>
            </w:pPr>
            <w:r>
              <w:rPr/>
              <w:t>Влияние свойств транспортного средства на эффективность и безопасность управления</w:t>
            </w:r>
          </w:p>
          <w:p>
            <w:pPr>
              <w:pStyle w:val="Normal"/>
              <w:rPr/>
            </w:pPr>
            <w:r>
              <w:rPr/>
              <w:t>Дорожные условия и безопасность движения</w:t>
            </w:r>
          </w:p>
          <w:p>
            <w:pPr>
              <w:pStyle w:val="Normal"/>
              <w:rPr/>
            </w:pPr>
            <w:r>
              <w:rPr/>
              <w:t xml:space="preserve">Принципы эффективного, безопасного и экологичного управления транспортным средством </w:t>
            </w:r>
          </w:p>
          <w:p>
            <w:pPr>
              <w:pStyle w:val="Normal"/>
              <w:rPr/>
            </w:pPr>
            <w:r>
              <w:rPr/>
              <w:t>Обеспечение безопасности наиболее уязвимых участников дорожного движения</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t>2</w:t>
            </w:r>
          </w:p>
          <w:p>
            <w:pPr>
              <w:pStyle w:val="Normal"/>
              <w:jc w:val="center"/>
              <w:rPr/>
            </w:pPr>
            <w:r>
              <w:rPr/>
              <w:t>2</w:t>
            </w:r>
          </w:p>
          <w:p>
            <w:pPr>
              <w:pStyle w:val="Normal"/>
              <w:jc w:val="center"/>
              <w:rPr/>
            </w:pPr>
            <w:r>
              <w:rPr/>
            </w:r>
          </w:p>
          <w:p>
            <w:pPr>
              <w:pStyle w:val="Normal"/>
              <w:jc w:val="center"/>
              <w:rPr/>
            </w:pPr>
            <w:r>
              <w:rPr/>
              <w:t>4</w:t>
            </w:r>
          </w:p>
          <w:p>
            <w:pPr>
              <w:pStyle w:val="Normal"/>
              <w:jc w:val="center"/>
              <w:rPr/>
            </w:pPr>
            <w:r>
              <w:rPr/>
              <w:t>2</w:t>
            </w:r>
          </w:p>
          <w:p>
            <w:pPr>
              <w:pStyle w:val="Normal"/>
              <w:rPr/>
            </w:pPr>
            <w:r>
              <w:rPr/>
            </w:r>
          </w:p>
          <w:p>
            <w:pPr>
              <w:pStyle w:val="Normal"/>
              <w:jc w:val="center"/>
              <w:rPr/>
            </w:pPr>
            <w:r>
              <w:rPr/>
              <w:t>2</w:t>
            </w:r>
          </w:p>
          <w:p>
            <w:pPr>
              <w:pStyle w:val="Normal"/>
              <w:jc w:val="center"/>
              <w:rPr/>
            </w:pPr>
            <w:r>
              <w:rPr/>
            </w:r>
          </w:p>
          <w:p>
            <w:pPr>
              <w:pStyle w:val="Normal"/>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t>2</w:t>
            </w:r>
          </w:p>
          <w:p>
            <w:pPr>
              <w:pStyle w:val="Normal"/>
              <w:jc w:val="center"/>
              <w:rPr>
                <w:lang w:val="en-US"/>
              </w:rPr>
            </w:pPr>
            <w:r>
              <w:rPr>
                <w:lang w:val="en-US"/>
              </w:rPr>
              <w:t>2</w:t>
            </w:r>
          </w:p>
          <w:p>
            <w:pPr>
              <w:pStyle w:val="Normal"/>
              <w:jc w:val="center"/>
              <w:rPr/>
            </w:pPr>
            <w:r>
              <w:rPr/>
            </w:r>
          </w:p>
          <w:p>
            <w:pPr>
              <w:pStyle w:val="Normal"/>
              <w:jc w:val="center"/>
              <w:rPr/>
            </w:pPr>
            <w:r>
              <w:rPr/>
              <w:t>2</w:t>
            </w:r>
          </w:p>
          <w:p>
            <w:pPr>
              <w:pStyle w:val="Normal"/>
              <w:jc w:val="center"/>
              <w:rPr/>
            </w:pPr>
            <w:r>
              <w:rPr/>
              <w:t>2</w:t>
            </w:r>
          </w:p>
          <w:p>
            <w:pPr>
              <w:pStyle w:val="Normal"/>
              <w:rPr/>
            </w:pPr>
            <w:r>
              <w:rPr/>
            </w:r>
          </w:p>
          <w:p>
            <w:pPr>
              <w:pStyle w:val="Normal"/>
              <w:jc w:val="center"/>
              <w:rPr/>
            </w:pPr>
            <w:r>
              <w:rPr/>
              <w:t>2</w:t>
            </w:r>
          </w:p>
          <w:p>
            <w:pPr>
              <w:pStyle w:val="Normal"/>
              <w:jc w:val="center"/>
              <w:rPr/>
            </w:pPr>
            <w:r>
              <w:rPr/>
            </w:r>
          </w:p>
          <w:p>
            <w:pPr>
              <w:pStyle w:val="Normal"/>
              <w:jc w:val="center"/>
              <w:rPr/>
            </w:pPr>
            <w:r>
              <w:rPr/>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p>
            <w:pPr>
              <w:pStyle w:val="Normal"/>
              <w:jc w:val="center"/>
              <w:rPr/>
            </w:pPr>
            <w:r>
              <w:rPr/>
              <w:t>-</w:t>
            </w:r>
          </w:p>
          <w:p>
            <w:pPr>
              <w:pStyle w:val="Normal"/>
              <w:jc w:val="center"/>
              <w:rPr/>
            </w:pPr>
            <w:r>
              <w:rPr/>
              <w:t>-</w:t>
            </w:r>
          </w:p>
          <w:p>
            <w:pPr>
              <w:pStyle w:val="Normal"/>
              <w:jc w:val="center"/>
              <w:rPr/>
            </w:pPr>
            <w:r>
              <w:rPr/>
            </w:r>
          </w:p>
          <w:p>
            <w:pPr>
              <w:pStyle w:val="Normal"/>
              <w:jc w:val="center"/>
              <w:rPr/>
            </w:pPr>
            <w:r>
              <w:rPr/>
              <w:t>2</w:t>
            </w:r>
          </w:p>
          <w:p>
            <w:pPr>
              <w:pStyle w:val="Normal"/>
              <w:jc w:val="center"/>
              <w:rPr/>
            </w:pPr>
            <w:r>
              <w:rPr/>
              <w:t>-</w:t>
            </w:r>
          </w:p>
          <w:p>
            <w:pPr>
              <w:pStyle w:val="Normal"/>
              <w:jc w:val="center"/>
              <w:rPr/>
            </w:pPr>
            <w:r>
              <w:rPr/>
            </w:r>
          </w:p>
          <w:p>
            <w:pPr>
              <w:pStyle w:val="Normal"/>
              <w:jc w:val="center"/>
              <w:rPr/>
            </w:pPr>
            <w:r>
              <w:rPr/>
              <w:t>-</w:t>
            </w:r>
          </w:p>
          <w:p>
            <w:pPr>
              <w:pStyle w:val="Normal"/>
              <w:jc w:val="center"/>
              <w:rPr/>
            </w:pPr>
            <w:r>
              <w:rPr/>
            </w:r>
          </w:p>
          <w:p>
            <w:pPr>
              <w:pStyle w:val="Normal"/>
              <w:jc w:val="center"/>
              <w:rPr/>
            </w:pPr>
            <w:r>
              <w:rPr/>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b/>
                <w:b/>
                <w:bCs/>
              </w:rPr>
            </w:pPr>
            <w:r>
              <w:rPr>
                <w:b/>
                <w:bCs/>
              </w:rPr>
              <w:t>Всего</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14</w:t>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12</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2</w:t>
            </w:r>
          </w:p>
        </w:tc>
      </w:tr>
    </w:tbl>
    <w:p>
      <w:pPr>
        <w:pStyle w:val="Normal"/>
        <w:jc w:val="center"/>
        <w:rPr>
          <w:b/>
          <w:b/>
          <w:bCs/>
          <w:sz w:val="28"/>
          <w:szCs w:val="28"/>
        </w:rPr>
      </w:pPr>
      <w:r>
        <w:rPr>
          <w:b/>
          <w:bCs/>
          <w:sz w:val="28"/>
          <w:szCs w:val="28"/>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Рабочая программа учебногопредмета</w:t>
      </w:r>
    </w:p>
    <w:p>
      <w:pPr>
        <w:pStyle w:val="Normal"/>
        <w:jc w:val="center"/>
        <w:rPr>
          <w:b/>
          <w:b/>
          <w:bCs/>
        </w:rPr>
      </w:pPr>
      <w:r>
        <w:rPr>
          <w:b/>
          <w:bCs/>
        </w:rPr>
        <w:t>«Основы управления транспортными средствами»</w:t>
      </w:r>
    </w:p>
    <w:p>
      <w:pPr>
        <w:pStyle w:val="Normal"/>
        <w:jc w:val="both"/>
        <w:rPr>
          <w:b/>
          <w:b/>
          <w:bCs/>
        </w:rPr>
      </w:pPr>
      <w:r>
        <w:rPr>
          <w:b/>
          <w:bCs/>
        </w:rPr>
      </w:r>
    </w:p>
    <w:p>
      <w:pPr>
        <w:pStyle w:val="Normal"/>
        <w:jc w:val="both"/>
        <w:rPr>
          <w:b/>
          <w:b/>
          <w:bCs/>
        </w:rPr>
      </w:pPr>
      <w:r>
        <w:rPr>
          <w:b/>
          <w:bCs/>
        </w:rPr>
        <w:t xml:space="preserve">Тема 1.Дорожное движение  </w:t>
      </w:r>
    </w:p>
    <w:p>
      <w:pPr>
        <w:pStyle w:val="Normal"/>
        <w:jc w:val="both"/>
        <w:rPr/>
      </w:pPr>
      <w:r>
        <w:rPr/>
        <w:t xml:space="preserve">        </w:t>
      </w:r>
      <w:r>
        <w:rPr/>
        <w:t xml:space="preserve">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w:t>
      </w:r>
    </w:p>
    <w:p>
      <w:pPr>
        <w:pStyle w:val="Normal"/>
        <w:jc w:val="both"/>
        <w:rPr/>
      </w:pPr>
      <w:r>
        <w:rPr/>
        <w:t>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pPr>
        <w:pStyle w:val="Normal"/>
        <w:jc w:val="both"/>
        <w:rPr>
          <w:b/>
          <w:b/>
          <w:bCs/>
        </w:rPr>
      </w:pPr>
      <w:r>
        <w:rPr>
          <w:b/>
          <w:bCs/>
        </w:rPr>
      </w:r>
    </w:p>
    <w:p>
      <w:pPr>
        <w:pStyle w:val="Normal"/>
        <w:jc w:val="both"/>
        <w:rPr>
          <w:b/>
          <w:b/>
          <w:bCs/>
        </w:rPr>
      </w:pPr>
      <w:r>
        <w:rPr>
          <w:b/>
          <w:bCs/>
        </w:rPr>
        <w:t>Тема 2.Профессиональная надежность водителя</w:t>
      </w:r>
    </w:p>
    <w:p>
      <w:pPr>
        <w:pStyle w:val="Normal"/>
        <w:jc w:val="both"/>
        <w:rPr/>
      </w:pPr>
      <w:r>
        <w:rPr/>
        <w:t xml:space="preserve">        </w:t>
      </w:r>
      <w:r>
        <w:rPr/>
        <w:t xml:space="preserve">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
    <w:p>
      <w:pPr>
        <w:pStyle w:val="Normal"/>
        <w:jc w:val="both"/>
        <w:rPr/>
      </w:pPr>
      <w:r>
        <w:rPr/>
        <w:t>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pPr>
        <w:pStyle w:val="Normal"/>
        <w:jc w:val="both"/>
        <w:rPr>
          <w:b/>
          <w:b/>
          <w:bCs/>
        </w:rPr>
      </w:pPr>
      <w:r>
        <w:rPr>
          <w:b/>
          <w:bCs/>
        </w:rPr>
      </w:r>
    </w:p>
    <w:p>
      <w:pPr>
        <w:pStyle w:val="Normal"/>
        <w:rPr>
          <w:b/>
          <w:b/>
          <w:bCs/>
        </w:rPr>
      </w:pPr>
      <w:r>
        <w:rPr>
          <w:b/>
          <w:bCs/>
        </w:rPr>
        <w:t>Тема 3.Влияние свойств транспортного средства на эффективность и безопасность управления</w:t>
      </w:r>
    </w:p>
    <w:p>
      <w:pPr>
        <w:pStyle w:val="Normal"/>
        <w:jc w:val="both"/>
        <w:rPr/>
      </w:pPr>
      <w:r>
        <w:rPr/>
        <w:t xml:space="preserve">        </w:t>
      </w:r>
      <w:r>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pPr>
        <w:pStyle w:val="Normal"/>
        <w:jc w:val="both"/>
        <w:rPr>
          <w:b/>
          <w:b/>
          <w:bCs/>
        </w:rPr>
      </w:pPr>
      <w:r>
        <w:rPr>
          <w:b/>
          <w:bCs/>
        </w:rPr>
      </w:r>
    </w:p>
    <w:p>
      <w:pPr>
        <w:pStyle w:val="Normal"/>
        <w:jc w:val="both"/>
        <w:rPr>
          <w:b/>
          <w:b/>
          <w:bCs/>
        </w:rPr>
      </w:pPr>
      <w:r>
        <w:rPr>
          <w:b/>
          <w:bCs/>
        </w:rPr>
        <w:t>Тема 4. Дорожные условия и безопасность движения</w:t>
      </w:r>
    </w:p>
    <w:p>
      <w:pPr>
        <w:pStyle w:val="Normal"/>
        <w:jc w:val="both"/>
        <w:rPr/>
      </w:pPr>
      <w:r>
        <w:rPr/>
        <w:t xml:space="preserve">        </w:t>
      </w:r>
      <w:r>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pPr>
        <w:pStyle w:val="Normal"/>
        <w:jc w:val="both"/>
        <w:rPr>
          <w:b/>
          <w:b/>
          <w:bCs/>
        </w:rPr>
      </w:pPr>
      <w:r>
        <w:rPr>
          <w:b/>
          <w:bCs/>
        </w:rPr>
      </w:r>
    </w:p>
    <w:p>
      <w:pPr>
        <w:pStyle w:val="Normal"/>
        <w:rPr>
          <w:b/>
          <w:b/>
          <w:bCs/>
        </w:rPr>
      </w:pPr>
      <w:r>
        <w:rPr>
          <w:b/>
          <w:bCs/>
        </w:rPr>
        <w:t>Тема 5. Принципы эффективного, безопасного и экологичного управления транспортным средством</w:t>
      </w:r>
    </w:p>
    <w:p>
      <w:pPr>
        <w:pStyle w:val="Normal"/>
        <w:jc w:val="both"/>
        <w:rPr/>
      </w:pPr>
      <w:r>
        <w:rPr/>
        <w:t xml:space="preserve">        </w:t>
      </w:r>
      <w:r>
        <w:rPr/>
        <w:t xml:space="preserve">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pPr>
        <w:pStyle w:val="Normal"/>
        <w:jc w:val="both"/>
        <w:rPr/>
      </w:pPr>
      <w:r>
        <w:rPr/>
      </w:r>
    </w:p>
    <w:p>
      <w:pPr>
        <w:pStyle w:val="Normal"/>
        <w:rPr>
          <w:b/>
          <w:b/>
          <w:bCs/>
        </w:rPr>
      </w:pPr>
      <w:r>
        <w:rPr>
          <w:b/>
          <w:bCs/>
        </w:rPr>
        <w:t>Тема 6. Обеспечение безопасности наиболее уязвимых участников дорожного движения</w:t>
      </w:r>
    </w:p>
    <w:p>
      <w:pPr>
        <w:pStyle w:val="Normal"/>
        <w:jc w:val="both"/>
        <w:rPr/>
      </w:pPr>
      <w:r>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РФ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pPr>
        <w:pStyle w:val="Normal"/>
        <w:jc w:val="both"/>
        <w:rPr>
          <w:b/>
          <w:b/>
          <w:bCs/>
        </w:rPr>
      </w:pPr>
      <w:r>
        <w:rPr>
          <w:b/>
          <w:bCs/>
        </w:rPr>
        <w:t>Решение ситуационных задач</w:t>
      </w:r>
    </w:p>
    <w:p>
      <w:pPr>
        <w:pStyle w:val="Normal"/>
        <w:jc w:val="both"/>
        <w:rPr/>
      </w:pPr>
      <w:r>
        <w:rPr/>
        <w:t>Моделирование различных ситуаций для выработки алгоритма наблюдения за дорожной обстановкой и ее анализа. Решение ситуационных задач с использованием технических средств обучения. Контроль знаний.</w:t>
      </w:r>
    </w:p>
    <w:p>
      <w:pPr>
        <w:pStyle w:val="Normal"/>
        <w:jc w:val="center"/>
        <w:rPr>
          <w:b/>
          <w:b/>
          <w:bCs/>
          <w:sz w:val="28"/>
          <w:szCs w:val="28"/>
        </w:rPr>
      </w:pPr>
      <w:r>
        <w:rPr>
          <w:b/>
          <w:bCs/>
          <w:sz w:val="28"/>
          <w:szCs w:val="28"/>
        </w:rPr>
      </w:r>
    </w:p>
    <w:p>
      <w:pPr>
        <w:pStyle w:val="Normal"/>
        <w:jc w:val="center"/>
        <w:rPr>
          <w:b/>
          <w:b/>
          <w:bCs/>
        </w:rPr>
      </w:pPr>
      <w:r>
        <w:rPr>
          <w:b/>
          <w:bCs/>
        </w:rPr>
        <w:t>Литература</w:t>
      </w:r>
    </w:p>
    <w:p>
      <w:pPr>
        <w:pStyle w:val="Normal"/>
        <w:numPr>
          <w:ilvl w:val="0"/>
          <w:numId w:val="11"/>
        </w:numPr>
        <w:suppressAutoHyphens w:val="false"/>
        <w:jc w:val="both"/>
        <w:rPr/>
      </w:pPr>
      <w:r>
        <w:rPr/>
        <w:t>Зеленин С. Ф. Безопасность дорожного движения в экзаменационных билетах и в жизни. – М:.ООО «Мир Автокниг», 2012. – 80с.: ил.</w:t>
      </w:r>
    </w:p>
    <w:p>
      <w:pPr>
        <w:pStyle w:val="ListParagraph"/>
        <w:ind w:left="0" w:hanging="0"/>
        <w:rPr>
          <w:highlight w:val="lightGray"/>
        </w:rPr>
      </w:pPr>
      <w:r>
        <w:rPr>
          <w:highlight w:val="lightGray"/>
        </w:rPr>
      </w:r>
    </w:p>
    <w:p>
      <w:pPr>
        <w:pStyle w:val="Normal"/>
        <w:jc w:val="center"/>
        <w:rPr>
          <w:b/>
          <w:b/>
          <w:bCs/>
        </w:rPr>
      </w:pPr>
      <w:r>
        <w:rPr>
          <w:b/>
          <w:bCs/>
        </w:rPr>
        <w:t>Электронные учебно-наглядные пособия</w:t>
      </w:r>
    </w:p>
    <w:p>
      <w:pPr>
        <w:pStyle w:val="Normal"/>
        <w:jc w:val="center"/>
        <w:rPr>
          <w:b/>
          <w:b/>
          <w:bCs/>
        </w:rPr>
      </w:pPr>
      <w:r>
        <w:rPr>
          <w:b/>
          <w:bCs/>
        </w:rPr>
      </w:r>
    </w:p>
    <w:p>
      <w:pPr>
        <w:pStyle w:val="Normal"/>
        <w:numPr>
          <w:ilvl w:val="0"/>
          <w:numId w:val="12"/>
        </w:numPr>
        <w:rPr>
          <w:bCs/>
        </w:rPr>
      </w:pPr>
      <w:r>
        <w:rPr>
          <w:bCs/>
        </w:rPr>
        <w:t>СD "Мультимедийная программа для подготовки водителей транспортных средств всех категорий" Теоретический курс. (2014)</w:t>
      </w:r>
    </w:p>
    <w:p>
      <w:pPr>
        <w:pStyle w:val="Normal"/>
        <w:jc w:val="center"/>
        <w:rPr/>
      </w:pPr>
      <w:r>
        <w:rPr/>
      </w:r>
    </w:p>
    <w:p>
      <w:pPr>
        <w:pStyle w:val="ListParagraph"/>
        <w:jc w:val="both"/>
        <w:rPr/>
      </w:pPr>
      <w:r>
        <w:rPr/>
      </w:r>
    </w:p>
    <w:p>
      <w:pPr>
        <w:pStyle w:val="ListParagraph"/>
        <w:jc w:val="both"/>
        <w:rPr/>
      </w:pPr>
      <w:r>
        <w:rPr/>
      </w:r>
    </w:p>
    <w:p>
      <w:pPr>
        <w:pStyle w:val="ListParagraph"/>
        <w:jc w:val="both"/>
        <w:rPr/>
      </w:pPr>
      <w:r>
        <w:rPr/>
      </w:r>
    </w:p>
    <w:p>
      <w:pPr>
        <w:pStyle w:val="Normal"/>
        <w:jc w:val="center"/>
        <w:rPr>
          <w:b/>
          <w:b/>
          <w:bCs/>
        </w:rPr>
      </w:pPr>
      <w:r>
        <w:rPr>
          <w:b/>
          <w:bCs/>
        </w:rPr>
        <w:t xml:space="preserve">4.1.4. Последовательность изучения разделов и тем </w:t>
      </w:r>
    </w:p>
    <w:p>
      <w:pPr>
        <w:pStyle w:val="Normal"/>
        <w:jc w:val="center"/>
        <w:rPr>
          <w:b/>
          <w:b/>
          <w:bCs/>
        </w:rPr>
      </w:pPr>
      <w:r>
        <w:rPr>
          <w:b/>
          <w:bCs/>
        </w:rPr>
        <w:t xml:space="preserve">учебного предмета  «Первая помощь при дорожно-транспортном происшествии», распределение учебных часов </w:t>
      </w:r>
    </w:p>
    <w:p>
      <w:pPr>
        <w:pStyle w:val="Normal"/>
        <w:jc w:val="center"/>
        <w:rPr>
          <w:b/>
          <w:b/>
          <w:bCs/>
        </w:rPr>
      </w:pPr>
      <w:r>
        <w:rPr>
          <w:b/>
          <w:bCs/>
        </w:rPr>
        <w:t xml:space="preserve">по разделам и темам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r>
    </w:p>
    <w:tbl>
      <w:tblPr>
        <w:tblW w:w="9910"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720"/>
        <w:gridCol w:w="4318"/>
        <w:gridCol w:w="902"/>
        <w:gridCol w:w="1790"/>
        <w:gridCol w:w="2180"/>
      </w:tblGrid>
      <w:tr>
        <w:trPr>
          <w:trHeight w:val="193" w:hRule="atLeast"/>
        </w:trPr>
        <w:tc>
          <w:tcPr>
            <w:tcW w:w="720"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 xml:space="preserve">№№ </w:t>
            </w:r>
            <w:r>
              <w:rPr/>
              <w:t>п/п</w:t>
            </w:r>
          </w:p>
        </w:tc>
        <w:tc>
          <w:tcPr>
            <w:tcW w:w="4318"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Наименование разделов и тем</w:t>
            </w:r>
          </w:p>
        </w:tc>
        <w:tc>
          <w:tcPr>
            <w:tcW w:w="48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Количество часов</w:t>
            </w:r>
          </w:p>
        </w:tc>
      </w:tr>
      <w:tr>
        <w:trPr>
          <w:trHeight w:val="346" w:hRule="atLeast"/>
        </w:trPr>
        <w:tc>
          <w:tcPr>
            <w:tcW w:w="72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r>
          </w:p>
        </w:tc>
        <w:tc>
          <w:tcPr>
            <w:tcW w:w="4318"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r>
          </w:p>
        </w:tc>
        <w:tc>
          <w:tcPr>
            <w:tcW w:w="902"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Всего</w:t>
            </w:r>
          </w:p>
        </w:tc>
        <w:tc>
          <w:tcPr>
            <w:tcW w:w="39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В том числе</w:t>
            </w:r>
          </w:p>
        </w:tc>
      </w:tr>
      <w:tr>
        <w:trPr>
          <w:trHeight w:val="555" w:hRule="atLeast"/>
        </w:trPr>
        <w:tc>
          <w:tcPr>
            <w:tcW w:w="72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r>
          </w:p>
        </w:tc>
        <w:tc>
          <w:tcPr>
            <w:tcW w:w="4318"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r>
          </w:p>
        </w:tc>
        <w:tc>
          <w:tcPr>
            <w:tcW w:w="902"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Теоретические занятия</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 xml:space="preserve">Практические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занятия</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1.</w:t>
            </w:r>
          </w:p>
        </w:tc>
        <w:tc>
          <w:tcPr>
            <w:tcW w:w="431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rPr/>
            </w:pPr>
            <w:r>
              <w:rPr/>
              <w:t xml:space="preserve">Организационно-правовые аспекты оказания первой помощи. </w:t>
            </w:r>
          </w:p>
        </w:tc>
        <w:tc>
          <w:tcPr>
            <w:tcW w:w="90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c>
          <w:tcPr>
            <w:tcW w:w="431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rPr/>
            </w:pPr>
            <w:r>
              <w:rPr/>
              <w:t>Оказание первой помощи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отсутствии сознания, остановке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дыхания и кровообращения.</w:t>
            </w:r>
          </w:p>
        </w:tc>
        <w:tc>
          <w:tcPr>
            <w:tcW w:w="90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4</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3.</w:t>
            </w:r>
          </w:p>
        </w:tc>
        <w:tc>
          <w:tcPr>
            <w:tcW w:w="431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rPr/>
            </w:pPr>
            <w:r>
              <w:rPr/>
              <w:t>Оказание первой помощи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наружных кровотечениях и травмах.</w:t>
            </w:r>
          </w:p>
        </w:tc>
        <w:tc>
          <w:tcPr>
            <w:tcW w:w="90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4</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4.</w:t>
            </w:r>
          </w:p>
        </w:tc>
        <w:tc>
          <w:tcPr>
            <w:tcW w:w="431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rPr/>
            </w:pPr>
            <w:r>
              <w:rPr/>
              <w:t>Оказание первой помощи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прочих состояниях, транспортировка пострадавших в дорожно-транспортном происшествии.</w:t>
            </w:r>
          </w:p>
        </w:tc>
        <w:tc>
          <w:tcPr>
            <w:tcW w:w="90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6</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2</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t>4</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pPr>
            <w:r>
              <w:rPr/>
            </w:r>
          </w:p>
        </w:tc>
        <w:tc>
          <w:tcPr>
            <w:tcW w:w="431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rPr>
                <w:b/>
                <w:b/>
                <w:bCs/>
              </w:rPr>
            </w:pPr>
            <w:r>
              <w:rPr>
                <w:b/>
                <w:bCs/>
              </w:rPr>
              <w:t xml:space="preserve">Всего </w:t>
            </w:r>
          </w:p>
        </w:tc>
        <w:tc>
          <w:tcPr>
            <w:tcW w:w="90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b/>
                <w:b/>
                <w:bCs/>
              </w:rPr>
            </w:pPr>
            <w:r>
              <w:rPr>
                <w:b/>
                <w:bCs/>
              </w:rPr>
              <w:t>16</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b/>
                <w:b/>
                <w:bCs/>
              </w:rPr>
            </w:pPr>
            <w:r>
              <w:rPr>
                <w:b/>
                <w:bCs/>
              </w:rPr>
              <w:t>8</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b/>
                <w:b/>
                <w:bCs/>
              </w:rPr>
            </w:pPr>
            <w:r>
              <w:rPr>
                <w:b/>
                <w:bCs/>
              </w:rPr>
              <w:t>8</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jc w:val="center"/>
        <w:rPr>
          <w:b/>
          <w:b/>
          <w:bCs/>
        </w:rPr>
      </w:pPr>
      <w:r>
        <w:rPr>
          <w:b/>
          <w:bCs/>
        </w:rPr>
        <w:t>Рабочаяпрограмма учебного предмета</w:t>
      </w:r>
    </w:p>
    <w:p>
      <w:pPr>
        <w:pStyle w:val="Normal"/>
        <w:jc w:val="center"/>
        <w:rPr>
          <w:b/>
          <w:b/>
          <w:bCs/>
        </w:rPr>
      </w:pPr>
      <w:r>
        <w:rPr>
          <w:b/>
          <w:bCs/>
        </w:rPr>
        <w:t>«Первая помощь»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t>Тема 1. Организационно-правовые аспекты оказания первой помощи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Понятие о видах ДТП и структуре дорожно-транспортного травматизма.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Пути их устранения. Способы извлечения и перемещения пострадавшего.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t xml:space="preserve">Тема 2.Оказание первой помощи при отсутствии сознания, остановке дыхания и кровообращения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i/>
          <w:i/>
          <w:iCs/>
        </w:rPr>
      </w:pPr>
      <w:r>
        <w:rPr>
          <w:b/>
          <w:bCs/>
          <w:i/>
          <w:iCs/>
        </w:rPr>
        <w:t>Теоретическое занятие по теме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        </w:t>
      </w:r>
      <w:r>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Современный алгоритм проведения сердечно-легочной реанимации (СЛР). Техника проведения искусственного дыхания и  давления на грудину пострадавшего. Ошибки и осложнения, возникающие при выполнении реанимационных мероприятий. Показания к прекращению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i/>
          <w:i/>
          <w:iCs/>
        </w:rPr>
      </w:pPr>
      <w:r>
        <w:rPr>
          <w:b/>
          <w:bCs/>
          <w:i/>
          <w:iCs/>
        </w:rPr>
        <w:t>Практическое занятие по теме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        </w:t>
      </w:r>
      <w:r>
        <w:rPr/>
        <w:t xml:space="preserve">Оценка обстановки на месте происшествия.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Отработка приема снятия мотоциклетного (велосипедного) шлема и других защитных приспособлений с пострадавшего. Приёмы переноски пострадавших на руках одним, двумя и более участниками оказания первой помощи.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давления на грудину пострадавшего.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t>Тема 3. Оказание первой помощи при наружных кровотечениях и травмах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i/>
          <w:i/>
          <w:iCs/>
        </w:rPr>
      </w:pPr>
      <w:r>
        <w:rPr>
          <w:b/>
          <w:bCs/>
          <w:i/>
          <w:iCs/>
        </w:rPr>
        <w:t>Теоретическое занятие по теме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        </w:t>
      </w:r>
      <w:r>
        <w:rPr/>
        <w:t>Цель и порядок выполнения обзорного осмотра пострадавшего.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Оказание первой помощи при носовом кровотечении. Понятие о травматическом шоке, причины и признаки.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i/>
          <w:i/>
          <w:iCs/>
        </w:rPr>
      </w:pPr>
      <w:r>
        <w:rPr>
          <w:b/>
          <w:bCs/>
          <w:i/>
          <w:iCs/>
        </w:rPr>
        <w:t>Практическое занятие по теме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        </w:t>
      </w:r>
      <w:r>
        <w:rPr/>
        <w:t>Отработка проведения обзорного осмотра пострадавшего.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Отработка приемов переноски пострадавших с травмами головы, шеи, груди, живота, таза, конечностей и позвоночника.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t>Тема 4. Оказание первой помощи при прочих состояниях, транспортировка пострадавших вдорожно-транспортных проишествиях.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b/>
          <w:bCs/>
          <w:i/>
          <w:iCs/>
        </w:rPr>
        <w:t>Теоретическое занятие по теме 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        </w:t>
      </w:r>
      <w:r>
        <w:rPr/>
        <w:t>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i/>
          <w:i/>
          <w:iCs/>
        </w:rPr>
      </w:pPr>
      <w:r>
        <w:rPr>
          <w:b/>
          <w:bCs/>
          <w:i/>
          <w:iCs/>
        </w:rPr>
        <w:t>Практическое занятие по теме 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        </w:t>
      </w:r>
      <w:r>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при: отсутствии сознания, травмах различных областей тела, значительной кровопотере.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rPr>
      </w:pPr>
      <w:r>
        <w:rPr>
          <w:b/>
          <w:bCs/>
        </w:rPr>
        <w:t xml:space="preserve">Зачет. Решение ситуационных задач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Решение ситуационных задач в режиме реального времени по оказанию первой помощи пострадавшим с различными повреждениями (травмами, потерей сознания, отсутствием признаков и жизни и с другими состояниями, требующими оказания первой помощи). Контроль знаний и умений.</w:t>
      </w:r>
    </w:p>
    <w:p>
      <w:pPr>
        <w:pStyle w:val="Normal"/>
        <w:jc w:val="both"/>
        <w:rPr>
          <w:b/>
          <w:b/>
          <w:bCs/>
        </w:rPr>
      </w:pPr>
      <w:r>
        <w:rPr>
          <w:b/>
          <w:bCs/>
        </w:rPr>
      </w:r>
    </w:p>
    <w:p>
      <w:pPr>
        <w:pStyle w:val="Normal"/>
        <w:jc w:val="center"/>
        <w:rPr>
          <w:b/>
          <w:b/>
          <w:bCs/>
        </w:rPr>
      </w:pPr>
      <w:r>
        <w:rPr>
          <w:b/>
          <w:bCs/>
        </w:rPr>
        <w:t>Литература</w:t>
      </w:r>
    </w:p>
    <w:p>
      <w:pPr>
        <w:pStyle w:val="Normal"/>
        <w:jc w:val="center"/>
        <w:rPr>
          <w:b/>
          <w:b/>
          <w:bCs/>
        </w:rPr>
      </w:pPr>
      <w:r>
        <w:rPr>
          <w:b/>
          <w:bCs/>
        </w:rPr>
      </w:r>
    </w:p>
    <w:p>
      <w:pPr>
        <w:pStyle w:val="ListParagraph"/>
        <w:numPr>
          <w:ilvl w:val="0"/>
          <w:numId w:val="13"/>
        </w:numPr>
        <w:jc w:val="both"/>
        <w:rPr>
          <w:b/>
          <w:b/>
          <w:bCs/>
        </w:rPr>
      </w:pPr>
      <w:r>
        <w:rPr/>
        <w:t>Приказ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pPr>
        <w:pStyle w:val="ListParagraph"/>
        <w:numPr>
          <w:ilvl w:val="0"/>
          <w:numId w:val="13"/>
        </w:numPr>
        <w:jc w:val="both"/>
        <w:rPr>
          <w:b/>
          <w:b/>
          <w:bCs/>
        </w:rPr>
      </w:pPr>
      <w:r>
        <w:rPr/>
        <w:t>Федеральный закон от 21 ноября 2011 г. № 323-ФЗ «Об основах охраны здоровья граждан в Российской Федерации».</w:t>
      </w:r>
    </w:p>
    <w:p>
      <w:pPr>
        <w:pStyle w:val="ListParagraph"/>
        <w:numPr>
          <w:ilvl w:val="0"/>
          <w:numId w:val="13"/>
        </w:numPr>
        <w:rPr>
          <w:b/>
          <w:b/>
          <w:bCs/>
        </w:rPr>
      </w:pPr>
      <w:r>
        <w:rPr/>
        <w:t xml:space="preserve"> </w:t>
      </w:r>
      <w:r>
        <w:rPr/>
        <w:t>Уголовный кодекс Российской Федерации от 13 июня 1996 г. № 63-ФЗ.</w:t>
      </w:r>
    </w:p>
    <w:p>
      <w:pPr>
        <w:pStyle w:val="ListParagraph"/>
        <w:numPr>
          <w:ilvl w:val="0"/>
          <w:numId w:val="13"/>
        </w:numPr>
        <w:rPr>
          <w:b/>
          <w:b/>
          <w:bCs/>
        </w:rPr>
      </w:pPr>
      <w:r>
        <w:rPr/>
        <w:t>Кодекс Российской Федерации об административных правонарушениях (КоАП РФ) от 30 декабря 2001 г. № 195-ФЗ.</w:t>
      </w:r>
    </w:p>
    <w:p>
      <w:pPr>
        <w:pStyle w:val="ListParagraph"/>
        <w:jc w:val="both"/>
        <w:rPr/>
      </w:pPr>
      <w:r>
        <w:rPr/>
      </w:r>
    </w:p>
    <w:p>
      <w:pPr>
        <w:pStyle w:val="ListParagraph"/>
        <w:jc w:val="center"/>
        <w:rPr>
          <w:b/>
          <w:b/>
          <w:bCs/>
        </w:rPr>
      </w:pPr>
      <w:r>
        <w:rPr>
          <w:b/>
          <w:bCs/>
        </w:rPr>
        <w:t>Электронные учебно-наглядные пособия</w:t>
      </w:r>
    </w:p>
    <w:p>
      <w:pPr>
        <w:pStyle w:val="ListParagraph"/>
        <w:numPr>
          <w:ilvl w:val="0"/>
          <w:numId w:val="14"/>
        </w:numPr>
        <w:rPr>
          <w:bCs/>
        </w:rPr>
      </w:pPr>
      <w:r>
        <w:rPr>
          <w:bCs/>
        </w:rPr>
        <w:t>СD "Мультимедийная программа для подготовки водителей транспортных средств всех категорий" Теоретический курс. (2014)</w:t>
      </w:r>
    </w:p>
    <w:p>
      <w:pPr>
        <w:pStyle w:val="Normal"/>
        <w:jc w:val="center"/>
        <w:rPr>
          <w:b/>
          <w:b/>
          <w:bCs/>
        </w:rPr>
      </w:pPr>
      <w:r>
        <w:rPr>
          <w:b/>
          <w:bCs/>
        </w:rPr>
        <w:t xml:space="preserve">4.2. Рабочие программы </w:t>
      </w:r>
    </w:p>
    <w:p>
      <w:pPr>
        <w:pStyle w:val="Normal"/>
        <w:jc w:val="center"/>
        <w:rPr>
          <w:b/>
          <w:b/>
          <w:bCs/>
        </w:rPr>
      </w:pPr>
      <w:r>
        <w:rPr>
          <w:b/>
          <w:bCs/>
        </w:rPr>
        <w:t>учебных предметов специального цикла</w:t>
      </w:r>
    </w:p>
    <w:p>
      <w:pPr>
        <w:pStyle w:val="Normal"/>
        <w:jc w:val="center"/>
        <w:rPr>
          <w:b/>
          <w:b/>
          <w:bCs/>
          <w:sz w:val="28"/>
          <w:szCs w:val="28"/>
        </w:rPr>
      </w:pPr>
      <w:r>
        <w:rPr>
          <w:b/>
          <w:bCs/>
          <w:sz w:val="28"/>
          <w:szCs w:val="28"/>
        </w:rPr>
      </w:r>
    </w:p>
    <w:p>
      <w:pPr>
        <w:pStyle w:val="Normal"/>
        <w:jc w:val="center"/>
        <w:rPr>
          <w:b/>
          <w:b/>
          <w:bCs/>
        </w:rPr>
      </w:pPr>
      <w:r>
        <w:rPr>
          <w:b/>
          <w:bCs/>
        </w:rPr>
        <w:t xml:space="preserve">4.2.1. Рабочий план учебного предмета </w:t>
      </w:r>
    </w:p>
    <w:p>
      <w:pPr>
        <w:pStyle w:val="Normal"/>
        <w:jc w:val="center"/>
        <w:rPr>
          <w:b/>
          <w:b/>
          <w:bCs/>
        </w:rPr>
      </w:pPr>
      <w:r>
        <w:rPr>
          <w:b/>
          <w:bCs/>
        </w:rPr>
        <w:t xml:space="preserve">«Устройство и техническое обслуживание транспортных средств категории «В» </w:t>
      </w:r>
    </w:p>
    <w:p>
      <w:pPr>
        <w:pStyle w:val="Normal"/>
        <w:ind w:right="4" w:hanging="0"/>
        <w:jc w:val="center"/>
        <w:rPr>
          <w:b/>
          <w:b/>
          <w:bCs/>
        </w:rPr>
      </w:pPr>
      <w:r>
        <w:rPr>
          <w:b/>
          <w:bCs/>
        </w:rPr>
        <w:t xml:space="preserve">как объектов управления», распределение учебных часов </w:t>
      </w:r>
    </w:p>
    <w:p>
      <w:pPr>
        <w:pStyle w:val="Normal"/>
        <w:ind w:right="4" w:hanging="0"/>
        <w:jc w:val="center"/>
        <w:rPr>
          <w:b/>
          <w:b/>
          <w:bCs/>
        </w:rPr>
      </w:pPr>
      <w:r>
        <w:rPr>
          <w:b/>
          <w:bCs/>
        </w:rPr>
        <w:t xml:space="preserve">по разделам и темам </w:t>
      </w:r>
    </w:p>
    <w:p>
      <w:pPr>
        <w:pStyle w:val="Normal"/>
        <w:ind w:right="4" w:hanging="0"/>
        <w:jc w:val="center"/>
        <w:rPr>
          <w:b/>
          <w:b/>
          <w:bCs/>
        </w:rPr>
      </w:pPr>
      <w:r>
        <w:rPr>
          <w:b/>
          <w:bCs/>
        </w:rPr>
      </w:r>
    </w:p>
    <w:tbl>
      <w:tblPr>
        <w:tblW w:w="9586" w:type="dxa"/>
        <w:jc w:val="left"/>
        <w:tblInd w:w="-106" w:type="dxa"/>
        <w:tblBorders>
          <w:top w:val="single" w:sz="8"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741"/>
        <w:gridCol w:w="5603"/>
        <w:gridCol w:w="852"/>
        <w:gridCol w:w="1276"/>
        <w:gridCol w:w="1114"/>
      </w:tblGrid>
      <w:tr>
        <w:trPr/>
        <w:tc>
          <w:tcPr>
            <w:tcW w:w="741" w:type="dxa"/>
            <w:vMerge w:val="restart"/>
            <w:tcBorders>
              <w:top w:val="single" w:sz="8"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560" w:leader="none"/>
              </w:tabs>
              <w:snapToGrid w:val="false"/>
              <w:jc w:val="center"/>
              <w:rPr/>
            </w:pPr>
            <w:r>
              <w:rPr/>
            </w:r>
          </w:p>
          <w:p>
            <w:pPr>
              <w:pStyle w:val="Normal"/>
              <w:tabs>
                <w:tab w:val="left" w:pos="560" w:leader="none"/>
              </w:tabs>
              <w:jc w:val="center"/>
              <w:rPr/>
            </w:pPr>
            <w:r>
              <w:rPr/>
            </w:r>
          </w:p>
          <w:p>
            <w:pPr>
              <w:pStyle w:val="Normal"/>
              <w:tabs>
                <w:tab w:val="left" w:pos="560" w:leader="none"/>
              </w:tabs>
              <w:jc w:val="center"/>
              <w:rPr>
                <w:lang w:val="en-US"/>
              </w:rPr>
            </w:pPr>
            <w:r>
              <w:rPr>
                <w:lang w:val="en-US"/>
              </w:rPr>
              <w:t>№№</w:t>
            </w:r>
          </w:p>
          <w:p>
            <w:pPr>
              <w:pStyle w:val="Normal"/>
              <w:ind w:right="4" w:hanging="0"/>
              <w:jc w:val="center"/>
              <w:rPr/>
            </w:pPr>
            <w:r>
              <w:rPr/>
              <w:t>п/п</w:t>
            </w:r>
          </w:p>
        </w:tc>
        <w:tc>
          <w:tcPr>
            <w:tcW w:w="5603" w:type="dxa"/>
            <w:vMerge w:val="restart"/>
            <w:tcBorders>
              <w:top w:val="single" w:sz="8"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p>
            <w:pPr>
              <w:pStyle w:val="Normal"/>
              <w:ind w:right="4" w:hanging="0"/>
              <w:jc w:val="center"/>
              <w:rPr/>
            </w:pPr>
            <w:r>
              <w:rPr/>
            </w:r>
          </w:p>
          <w:p>
            <w:pPr>
              <w:pStyle w:val="Normal"/>
              <w:ind w:right="4" w:hanging="0"/>
              <w:jc w:val="center"/>
              <w:rPr/>
            </w:pPr>
            <w:r>
              <w:rPr/>
              <w:t xml:space="preserve">Наименование разделов и тем </w:t>
            </w:r>
          </w:p>
        </w:tc>
        <w:tc>
          <w:tcPr>
            <w:tcW w:w="3242" w:type="dxa"/>
            <w:gridSpan w:val="3"/>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4" w:hanging="0"/>
              <w:jc w:val="center"/>
              <w:rPr/>
            </w:pPr>
            <w:r>
              <w:rPr/>
              <w:t>Количество часов</w:t>
            </w:r>
          </w:p>
        </w:tc>
      </w:tr>
      <w:tr>
        <w:trPr/>
        <w:tc>
          <w:tcPr>
            <w:tcW w:w="741"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5603"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852"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Всего</w:t>
            </w:r>
          </w:p>
        </w:tc>
        <w:tc>
          <w:tcPr>
            <w:tcW w:w="23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4" w:hanging="0"/>
              <w:jc w:val="center"/>
              <w:rPr/>
            </w:pPr>
            <w:r>
              <w:rPr/>
              <w:t>В том числе</w:t>
            </w:r>
          </w:p>
        </w:tc>
      </w:tr>
      <w:tr>
        <w:trPr/>
        <w:tc>
          <w:tcPr>
            <w:tcW w:w="741"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5603"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852"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6" w:hanging="0"/>
              <w:jc w:val="center"/>
              <w:rPr/>
            </w:pPr>
            <w:r>
              <w:rPr/>
              <w:t>Теорети</w:t>
            </w:r>
          </w:p>
          <w:p>
            <w:pPr>
              <w:pStyle w:val="Normal"/>
              <w:ind w:right="6" w:hanging="0"/>
              <w:jc w:val="center"/>
              <w:rPr/>
            </w:pPr>
            <w:r>
              <w:rPr/>
              <w:t>ческие</w:t>
            </w:r>
          </w:p>
          <w:p>
            <w:pPr>
              <w:pStyle w:val="Normal"/>
              <w:ind w:right="6" w:hanging="0"/>
              <w:jc w:val="center"/>
              <w:rPr/>
            </w:pPr>
            <w:r>
              <w:rPr/>
              <w:t>занятия</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right="6" w:hanging="0"/>
              <w:jc w:val="center"/>
              <w:rPr/>
            </w:pPr>
            <w:r>
              <w:rPr/>
              <w:t>Практи</w:t>
            </w:r>
          </w:p>
          <w:p>
            <w:pPr>
              <w:pStyle w:val="Normal"/>
              <w:ind w:right="6" w:hanging="0"/>
              <w:jc w:val="center"/>
              <w:rPr/>
            </w:pPr>
            <w:r>
              <w:rPr/>
              <w:t>ческие</w:t>
            </w:r>
          </w:p>
          <w:p>
            <w:pPr>
              <w:pStyle w:val="Normal"/>
              <w:ind w:right="6" w:hanging="0"/>
              <w:jc w:val="center"/>
              <w:rPr/>
            </w:pPr>
            <w:r>
              <w:rPr/>
              <w:t>занятия</w:t>
            </w:r>
          </w:p>
        </w:tc>
      </w:tr>
      <w:tr>
        <w:trPr>
          <w:trHeight w:val="61" w:hRule="atLeast"/>
        </w:trPr>
        <w:tc>
          <w:tcPr>
            <w:tcW w:w="741"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sz w:val="22"/>
                <w:szCs w:val="22"/>
              </w:rPr>
              <w:t>1</w:t>
            </w:r>
          </w:p>
        </w:tc>
        <w:tc>
          <w:tcPr>
            <w:tcW w:w="5603"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sz w:val="22"/>
                <w:szCs w:val="22"/>
              </w:rPr>
              <w:t>2</w:t>
            </w:r>
          </w:p>
        </w:tc>
        <w:tc>
          <w:tcPr>
            <w:tcW w:w="852"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sz w:val="22"/>
                <w:szCs w:val="22"/>
              </w:rPr>
              <w:t>3</w:t>
            </w:r>
          </w:p>
        </w:tc>
        <w:tc>
          <w:tcPr>
            <w:tcW w:w="1276" w:type="dxa"/>
            <w:tcBorders>
              <w:top w:val="single" w:sz="4" w:space="0" w:color="000001"/>
              <w:left w:val="single" w:sz="4" w:space="0" w:color="000001"/>
              <w:bottom w:val="single" w:sz="2" w:space="0" w:color="000001"/>
              <w:insideH w:val="single" w:sz="2" w:space="0" w:color="000001"/>
            </w:tcBorders>
            <w:shd w:fill="auto" w:val="clear"/>
            <w:tcMar>
              <w:left w:w="103" w:type="dxa"/>
            </w:tcMar>
          </w:tcPr>
          <w:p>
            <w:pPr>
              <w:pStyle w:val="Normal"/>
              <w:tabs>
                <w:tab w:val="left" w:pos="560" w:leader="none"/>
              </w:tabs>
              <w:snapToGrid w:val="false"/>
              <w:jc w:val="center"/>
              <w:rPr/>
            </w:pPr>
            <w:r>
              <w:rPr>
                <w:sz w:val="22"/>
                <w:szCs w:val="22"/>
              </w:rPr>
              <w:t>4</w:t>
            </w:r>
          </w:p>
        </w:tc>
        <w:tc>
          <w:tcPr>
            <w:tcW w:w="1114"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tcPr>
          <w:p>
            <w:pPr>
              <w:pStyle w:val="Normal"/>
              <w:tabs>
                <w:tab w:val="left" w:pos="560" w:leader="none"/>
              </w:tabs>
              <w:snapToGrid w:val="false"/>
              <w:jc w:val="center"/>
              <w:rPr/>
            </w:pPr>
            <w:r>
              <w:rPr>
                <w:sz w:val="22"/>
                <w:szCs w:val="22"/>
              </w:rPr>
              <w:t>5</w:t>
            </w:r>
          </w:p>
        </w:tc>
      </w:tr>
      <w:tr>
        <w:trPr/>
        <w:tc>
          <w:tcPr>
            <w:tcW w:w="9586" w:type="dxa"/>
            <w:gridSpan w:val="5"/>
            <w:tcBorders>
              <w:top w:val="single" w:sz="2" w:space="0" w:color="000001"/>
              <w:left w:val="single" w:sz="2" w:space="0" w:color="000001"/>
              <w:bottom w:val="single" w:sz="4" w:space="0" w:color="000001"/>
              <w:right w:val="single" w:sz="2" w:space="0" w:color="000001"/>
              <w:insideH w:val="single" w:sz="4" w:space="0" w:color="000001"/>
              <w:insideV w:val="single" w:sz="2" w:space="0" w:color="000001"/>
            </w:tcBorders>
            <w:shd w:fill="auto" w:val="clear"/>
            <w:tcMar>
              <w:left w:w="105" w:type="dxa"/>
            </w:tcMar>
          </w:tcPr>
          <w:p>
            <w:pPr>
              <w:pStyle w:val="Normal"/>
              <w:snapToGrid w:val="false"/>
              <w:jc w:val="center"/>
              <w:rPr>
                <w:b/>
                <w:b/>
                <w:bCs/>
              </w:rPr>
            </w:pPr>
            <w:r>
              <w:rPr>
                <w:b/>
                <w:bCs/>
              </w:rPr>
              <w:t>Раздел 1. Устройство транспортных средств</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1.1</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Общее устройство транспортных средств категории «В»</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snapToGrid w:val="false"/>
              <w:ind w:right="4" w:hanging="0"/>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1.2</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Кузов автомобиля, рабочее место водителя, системы пассивной безопасности</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1.3</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Общее устройство и работа двигателя</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1.4</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Общее устройство трансмиссии</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1.5</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Назначение и состав ходовой части</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1.6</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Общее устройство и принцип работы тормозных систем</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1.7</w:t>
            </w:r>
          </w:p>
        </w:tc>
        <w:tc>
          <w:tcPr>
            <w:tcW w:w="5603"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both"/>
              <w:rPr/>
            </w:pPr>
            <w:r>
              <w:rPr/>
              <w:t>Общее устройство и принцип работы системы рулевого управления</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1.8</w:t>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both"/>
              <w:rPr/>
            </w:pPr>
            <w:r>
              <w:rPr/>
              <w:t>Электронные системы помощи водителю</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1.9</w:t>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both"/>
              <w:rPr/>
            </w:pPr>
            <w:r>
              <w:rPr/>
              <w:t>Источники и потребители электрической энергии</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1.10</w:t>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both"/>
              <w:rPr/>
            </w:pPr>
            <w:r>
              <w:rPr/>
              <w:t>Общее устройство прицепов и тягово-сцепных устройств</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both"/>
              <w:rPr>
                <w:b/>
                <w:b/>
                <w:bCs/>
                <w:i/>
                <w:i/>
                <w:iCs/>
              </w:rPr>
            </w:pPr>
            <w:r>
              <w:rPr>
                <w:b/>
                <w:bCs/>
                <w:i/>
                <w:iCs/>
              </w:rPr>
              <w:t>Итого по разделу</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i/>
                <w:i/>
                <w:iCs/>
              </w:rPr>
            </w:pPr>
            <w:r>
              <w:rPr>
                <w:b/>
                <w:bCs/>
                <w:i/>
                <w:iCs/>
              </w:rPr>
              <w:t>16</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i/>
                <w:i/>
                <w:iCs/>
              </w:rPr>
            </w:pPr>
            <w:r>
              <w:rPr>
                <w:b/>
                <w:bCs/>
                <w:i/>
                <w:iCs/>
              </w:rPr>
              <w:t>16</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b/>
                <w:b/>
                <w:bCs/>
                <w:i/>
                <w:i/>
                <w:iCs/>
              </w:rPr>
            </w:pPr>
            <w:r>
              <w:rPr>
                <w:b/>
                <w:bCs/>
                <w:i/>
                <w:iCs/>
              </w:rPr>
              <w:t>-</w:t>
            </w:r>
          </w:p>
        </w:tc>
      </w:tr>
      <w:tr>
        <w:trPr/>
        <w:tc>
          <w:tcPr>
            <w:tcW w:w="9586" w:type="dxa"/>
            <w:gridSpan w:val="5"/>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fill="auto" w:val="clear"/>
            <w:tcMar>
              <w:left w:w="105" w:type="dxa"/>
            </w:tcMar>
          </w:tcPr>
          <w:p>
            <w:pPr>
              <w:pStyle w:val="Normal"/>
              <w:snapToGrid w:val="false"/>
              <w:ind w:right="4" w:hanging="0"/>
              <w:jc w:val="center"/>
              <w:rPr>
                <w:b/>
                <w:b/>
                <w:bCs/>
              </w:rPr>
            </w:pPr>
            <w:r>
              <w:rPr>
                <w:b/>
                <w:bCs/>
              </w:rPr>
              <w:t xml:space="preserve">Раздел 2. Техническое обслуживание </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2.1</w:t>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rPr/>
            </w:pPr>
            <w:r>
              <w:rPr/>
              <w:t>Система технического обслуживания</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1</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2.2</w:t>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pPr>
            <w:r>
              <w:rPr/>
              <w:t>Меры безопасности и защиты окружающей природной среды при эксплуатации автомобиля</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t>2.3</w:t>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rPr/>
            </w:pPr>
            <w:r>
              <w:rPr/>
              <w:t xml:space="preserve">Устранение неисправностей </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2</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pPr>
            <w:r>
              <w:rPr/>
              <w:t>-</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pPr>
            <w:r>
              <w:rPr/>
              <w:t>2</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pPr>
            <w:r>
              <w:rPr/>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both"/>
              <w:rPr>
                <w:b/>
                <w:b/>
                <w:bCs/>
                <w:i/>
                <w:i/>
                <w:iCs/>
              </w:rPr>
            </w:pPr>
            <w:r>
              <w:rPr>
                <w:b/>
                <w:bCs/>
                <w:i/>
                <w:iCs/>
              </w:rPr>
              <w:t>Итого по разделу</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i/>
                <w:i/>
                <w:iCs/>
              </w:rPr>
            </w:pPr>
            <w:r>
              <w:rPr>
                <w:b/>
                <w:bCs/>
                <w:i/>
                <w:iCs/>
              </w:rPr>
              <w:t>4</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i/>
                <w:i/>
                <w:iCs/>
              </w:rPr>
            </w:pPr>
            <w:r>
              <w:rPr>
                <w:b/>
                <w:bCs/>
                <w:i/>
                <w:iCs/>
              </w:rPr>
              <w:t>2</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b/>
                <w:b/>
                <w:bCs/>
                <w:i/>
                <w:i/>
                <w:iCs/>
              </w:rPr>
            </w:pPr>
            <w:r>
              <w:rPr>
                <w:b/>
                <w:bCs/>
                <w:i/>
                <w:iCs/>
              </w:rPr>
              <w:t>2</w:t>
            </w:r>
          </w:p>
        </w:tc>
      </w:tr>
      <w:tr>
        <w:trPr/>
        <w:tc>
          <w:tcPr>
            <w:tcW w:w="741" w:type="dxa"/>
            <w:tcBorders>
              <w:top w:val="single" w:sz="4" w:space="0" w:color="000001"/>
              <w:left w:val="single" w:sz="2" w:space="0" w:color="000001"/>
              <w:bottom w:val="single" w:sz="4" w:space="0" w:color="000001"/>
              <w:insideH w:val="single" w:sz="4" w:space="0" w:color="000001"/>
            </w:tcBorders>
            <w:shd w:fill="auto" w:val="clear"/>
            <w:tcMar>
              <w:left w:w="105" w:type="dxa"/>
            </w:tcMar>
          </w:tcPr>
          <w:p>
            <w:pPr>
              <w:pStyle w:val="Normal"/>
              <w:snapToGrid w:val="false"/>
              <w:ind w:right="4" w:hanging="0"/>
              <w:jc w:val="center"/>
              <w:rPr>
                <w:b/>
                <w:b/>
                <w:bCs/>
              </w:rPr>
            </w:pPr>
            <w:r>
              <w:rPr>
                <w:b/>
                <w:bCs/>
              </w:rPr>
            </w:r>
          </w:p>
        </w:tc>
        <w:tc>
          <w:tcPr>
            <w:tcW w:w="560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both"/>
              <w:rPr>
                <w:b/>
                <w:b/>
                <w:bCs/>
              </w:rPr>
            </w:pPr>
            <w:r>
              <w:rPr>
                <w:b/>
                <w:bCs/>
              </w:rPr>
              <w:t>Всего</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rPr>
            </w:pPr>
            <w:r>
              <w:rPr>
                <w:b/>
                <w:bCs/>
              </w:rPr>
              <w:t>20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right="4" w:hanging="0"/>
              <w:jc w:val="center"/>
              <w:rPr>
                <w:b/>
                <w:b/>
                <w:bCs/>
              </w:rPr>
            </w:pPr>
            <w:r>
              <w:rPr>
                <w:b/>
                <w:bCs/>
              </w:rPr>
              <w:t>18</w:t>
            </w:r>
          </w:p>
        </w:tc>
        <w:tc>
          <w:tcPr>
            <w:tcW w:w="11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Normal"/>
              <w:tabs>
                <w:tab w:val="left" w:pos="560" w:leader="none"/>
              </w:tabs>
              <w:snapToGrid w:val="false"/>
              <w:jc w:val="center"/>
              <w:rPr>
                <w:b/>
                <w:b/>
                <w:bCs/>
              </w:rPr>
            </w:pPr>
            <w:r>
              <w:rPr>
                <w:b/>
                <w:bCs/>
              </w:rPr>
              <w:t>2</w:t>
            </w:r>
          </w:p>
        </w:tc>
      </w:tr>
    </w:tbl>
    <w:p>
      <w:pPr>
        <w:pStyle w:val="Normal"/>
        <w:ind w:right="4" w:hanging="0"/>
        <w:jc w:val="center"/>
        <w:rPr>
          <w:b/>
          <w:b/>
          <w:bCs/>
          <w:sz w:val="28"/>
          <w:szCs w:val="28"/>
        </w:rPr>
      </w:pPr>
      <w:r>
        <w:rPr>
          <w:b/>
          <w:bCs/>
          <w:sz w:val="28"/>
          <w:szCs w:val="28"/>
        </w:rPr>
      </w:r>
    </w:p>
    <w:p>
      <w:pPr>
        <w:pStyle w:val="Normal"/>
        <w:ind w:right="4" w:hanging="0"/>
        <w:jc w:val="center"/>
        <w:rPr>
          <w:b/>
          <w:b/>
          <w:bCs/>
        </w:rPr>
      </w:pPr>
      <w:r>
        <w:rPr>
          <w:b/>
          <w:bCs/>
        </w:rPr>
        <w:t>Рабочая программа учебного предмета</w:t>
      </w:r>
    </w:p>
    <w:p>
      <w:pPr>
        <w:pStyle w:val="Normal"/>
        <w:ind w:right="4" w:hanging="0"/>
        <w:jc w:val="center"/>
        <w:rPr>
          <w:b/>
          <w:b/>
          <w:bCs/>
        </w:rPr>
      </w:pPr>
      <w:r>
        <w:rPr>
          <w:b/>
          <w:bCs/>
        </w:rPr>
        <w:t xml:space="preserve"> </w:t>
      </w:r>
      <w:r>
        <w:rPr>
          <w:b/>
          <w:bCs/>
        </w:rPr>
        <w:t>«Устройство и техническое обслуживание транспортных средств категории «В»</w:t>
      </w:r>
    </w:p>
    <w:p>
      <w:pPr>
        <w:pStyle w:val="Normal"/>
        <w:ind w:right="4" w:hanging="0"/>
        <w:jc w:val="center"/>
        <w:rPr>
          <w:b/>
          <w:b/>
          <w:bCs/>
        </w:rPr>
      </w:pPr>
      <w:r>
        <w:rPr>
          <w:b/>
          <w:bCs/>
        </w:rPr>
        <w:t xml:space="preserve">как объектов управления» </w:t>
      </w:r>
    </w:p>
    <w:p>
      <w:pPr>
        <w:pStyle w:val="Normal"/>
        <w:widowControl w:val="false"/>
        <w:ind w:right="4" w:hanging="0"/>
        <w:jc w:val="center"/>
        <w:rPr>
          <w:b/>
          <w:b/>
          <w:bCs/>
        </w:rPr>
      </w:pPr>
      <w:r>
        <w:rPr>
          <w:b/>
          <w:bCs/>
        </w:rPr>
      </w:r>
    </w:p>
    <w:p>
      <w:pPr>
        <w:pStyle w:val="Normal"/>
        <w:jc w:val="center"/>
        <w:rPr>
          <w:b/>
          <w:b/>
          <w:bCs/>
        </w:rPr>
      </w:pPr>
      <w:r>
        <w:rPr>
          <w:b/>
          <w:bCs/>
        </w:rPr>
        <w:t>Раздел 1. Устройство транспортных средств</w:t>
      </w:r>
    </w:p>
    <w:p>
      <w:pPr>
        <w:pStyle w:val="Normal"/>
        <w:widowControl w:val="false"/>
        <w:jc w:val="both"/>
        <w:rPr>
          <w:u w:val="single"/>
        </w:rPr>
      </w:pPr>
      <w:r>
        <w:rPr>
          <w:u w:val="single"/>
        </w:rPr>
      </w:r>
    </w:p>
    <w:p>
      <w:pPr>
        <w:pStyle w:val="Normal"/>
        <w:widowControl w:val="false"/>
        <w:jc w:val="both"/>
        <w:rPr>
          <w:b/>
          <w:b/>
          <w:bCs/>
        </w:rPr>
      </w:pPr>
      <w:r>
        <w:rPr>
          <w:b/>
          <w:bCs/>
        </w:rPr>
        <w:t>Тема 1.1  Общее устройство транспортных средств категории «В»</w:t>
      </w:r>
    </w:p>
    <w:p>
      <w:pPr>
        <w:pStyle w:val="Normal"/>
        <w:jc w:val="both"/>
        <w:rPr/>
      </w:pPr>
      <w:r>
        <w:rPr/>
        <w:t xml:space="preserve">        </w:t>
      </w:r>
      <w:r>
        <w:rPr/>
        <w:t>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Европейская классификация транспортных средств.</w:t>
      </w:r>
    </w:p>
    <w:p>
      <w:pPr>
        <w:pStyle w:val="Normal"/>
        <w:jc w:val="both"/>
        <w:rPr>
          <w:b/>
          <w:b/>
          <w:bCs/>
        </w:rPr>
      </w:pPr>
      <w:r>
        <w:rPr>
          <w:b/>
          <w:bCs/>
        </w:rPr>
      </w:r>
    </w:p>
    <w:p>
      <w:pPr>
        <w:pStyle w:val="Normal"/>
        <w:jc w:val="both"/>
        <w:rPr>
          <w:b/>
          <w:b/>
          <w:bCs/>
        </w:rPr>
      </w:pPr>
      <w:r>
        <w:rPr>
          <w:b/>
          <w:bCs/>
        </w:rPr>
        <w:t xml:space="preserve">Тема 1.2 Кузов автомобиля, рабочее место водителя, системы пассивной безопасности </w:t>
      </w:r>
    </w:p>
    <w:p>
      <w:pPr>
        <w:pStyle w:val="Normal"/>
        <w:jc w:val="both"/>
        <w:rPr/>
      </w:pPr>
      <w:r>
        <w:rPr/>
        <w:t xml:space="preserve">         </w:t>
      </w:r>
      <w:r>
        <w:rPr/>
        <w:t>Общее устройство кузова</w:t>
      </w:r>
      <w:r>
        <w:rPr>
          <w:b/>
          <w:bCs/>
        </w:rPr>
        <w:t xml:space="preserve">. </w:t>
      </w:r>
      <w:r>
        <w:rPr/>
        <w:t>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автомобиля.</w:t>
      </w:r>
    </w:p>
    <w:p>
      <w:pPr>
        <w:pStyle w:val="Normal"/>
        <w:widowControl w:val="false"/>
        <w:jc w:val="both"/>
        <w:rPr/>
      </w:pPr>
      <w:r>
        <w:rPr/>
      </w:r>
    </w:p>
    <w:p>
      <w:pPr>
        <w:pStyle w:val="Normal"/>
        <w:widowControl w:val="false"/>
        <w:jc w:val="both"/>
        <w:rPr>
          <w:b/>
          <w:b/>
          <w:bCs/>
        </w:rPr>
      </w:pPr>
      <w:r>
        <w:rPr>
          <w:b/>
          <w:bCs/>
        </w:rPr>
        <w:t>Тема 1.3 Общее устройство и работа двигателя</w:t>
      </w:r>
    </w:p>
    <w:p>
      <w:pPr>
        <w:pStyle w:val="Normal"/>
        <w:jc w:val="both"/>
        <w:rPr/>
      </w:pPr>
      <w:r>
        <w:rPr/>
        <w:t xml:space="preserve">        </w:t>
      </w:r>
      <w:r>
        <w:rPr/>
        <w:t>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автомобиля.</w:t>
      </w:r>
    </w:p>
    <w:p>
      <w:pPr>
        <w:pStyle w:val="Normal"/>
        <w:jc w:val="both"/>
        <w:rPr>
          <w:b/>
          <w:b/>
          <w:bCs/>
        </w:rPr>
      </w:pPr>
      <w:r>
        <w:rPr>
          <w:b/>
          <w:bCs/>
        </w:rPr>
      </w:r>
    </w:p>
    <w:p>
      <w:pPr>
        <w:pStyle w:val="Normal"/>
        <w:jc w:val="both"/>
        <w:rPr>
          <w:b/>
          <w:b/>
          <w:bCs/>
        </w:rPr>
      </w:pPr>
      <w:r>
        <w:rPr>
          <w:b/>
          <w:bCs/>
        </w:rPr>
        <w:t>Тема 1.4 Общее устройство трансмиссии</w:t>
      </w:r>
    </w:p>
    <w:p>
      <w:pPr>
        <w:pStyle w:val="Normal"/>
        <w:jc w:val="both"/>
        <w:rPr/>
      </w:pPr>
      <w:r>
        <w:rPr/>
        <w:t xml:space="preserve">        </w:t>
      </w:r>
      <w:r>
        <w:rPr/>
        <w:t>Схемы трансмиссии автомобилей с различными приводами.Назначение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pPr>
        <w:pStyle w:val="Normal"/>
        <w:jc w:val="both"/>
        <w:rPr/>
      </w:pPr>
      <w:r>
        <w:rPr/>
      </w:r>
    </w:p>
    <w:p>
      <w:pPr>
        <w:pStyle w:val="Normal"/>
        <w:jc w:val="both"/>
        <w:rPr>
          <w:b/>
          <w:b/>
          <w:bCs/>
        </w:rPr>
      </w:pPr>
      <w:r>
        <w:rPr>
          <w:b/>
          <w:bCs/>
        </w:rPr>
        <w:t>Тема 1.5 Назначение и состав ходовой части</w:t>
      </w:r>
    </w:p>
    <w:p>
      <w:pPr>
        <w:pStyle w:val="Normal"/>
        <w:jc w:val="both"/>
        <w:rPr/>
      </w:pPr>
      <w:r>
        <w:rPr/>
        <w:t xml:space="preserve">        </w:t>
      </w:r>
      <w:r>
        <w:rPr/>
        <w:t xml:space="preserve">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автомобиля. </w:t>
      </w:r>
    </w:p>
    <w:p>
      <w:pPr>
        <w:pStyle w:val="Normal"/>
        <w:jc w:val="both"/>
        <w:rPr/>
      </w:pPr>
      <w:r>
        <w:rPr/>
      </w:r>
    </w:p>
    <w:p>
      <w:pPr>
        <w:pStyle w:val="Normal"/>
        <w:jc w:val="both"/>
        <w:rPr>
          <w:b/>
          <w:b/>
          <w:bCs/>
        </w:rPr>
      </w:pPr>
      <w:r>
        <w:rPr>
          <w:b/>
          <w:bCs/>
        </w:rPr>
        <w:t>Тема 1.6 Общее устройство и принцип работы тормозных систем</w:t>
      </w:r>
    </w:p>
    <w:p>
      <w:pPr>
        <w:pStyle w:val="Normal"/>
        <w:jc w:val="both"/>
        <w:rPr/>
      </w:pPr>
      <w:r>
        <w:rPr/>
        <w:t xml:space="preserve">         </w:t>
      </w:r>
      <w:r>
        <w:rPr/>
        <w:t xml:space="preserve">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автомобиля. </w:t>
      </w:r>
    </w:p>
    <w:p>
      <w:pPr>
        <w:pStyle w:val="Normal"/>
        <w:jc w:val="both"/>
        <w:rPr/>
      </w:pPr>
      <w:r>
        <w:rPr/>
      </w:r>
    </w:p>
    <w:p>
      <w:pPr>
        <w:pStyle w:val="Normal"/>
        <w:jc w:val="both"/>
        <w:rPr>
          <w:b/>
          <w:b/>
          <w:bCs/>
        </w:rPr>
      </w:pPr>
      <w:r>
        <w:rPr>
          <w:b/>
          <w:bCs/>
        </w:rPr>
        <w:t>Тема 1.7 Общее устройство и принцип работы системы рулевого управления</w:t>
      </w:r>
    </w:p>
    <w:p>
      <w:pPr>
        <w:pStyle w:val="Normal"/>
        <w:jc w:val="both"/>
        <w:rPr/>
      </w:pPr>
      <w:r>
        <w:rPr/>
        <w:t xml:space="preserve">        </w:t>
      </w:r>
      <w:r>
        <w:rPr/>
        <w:t>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разновидности.</w:t>
      </w:r>
    </w:p>
    <w:p>
      <w:pPr>
        <w:pStyle w:val="Normal"/>
        <w:jc w:val="both"/>
        <w:rPr/>
      </w:pPr>
      <w:r>
        <w:rPr/>
        <w:t xml:space="preserve">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автомобиля. </w:t>
      </w:r>
    </w:p>
    <w:p>
      <w:pPr>
        <w:pStyle w:val="Normal"/>
        <w:widowControl w:val="false"/>
        <w:jc w:val="both"/>
        <w:rPr/>
      </w:pPr>
      <w:r>
        <w:rPr/>
      </w:r>
    </w:p>
    <w:p>
      <w:pPr>
        <w:pStyle w:val="Normal"/>
        <w:jc w:val="both"/>
        <w:rPr>
          <w:b/>
          <w:b/>
          <w:bCs/>
        </w:rPr>
      </w:pPr>
      <w:r>
        <w:rPr>
          <w:b/>
          <w:bCs/>
        </w:rPr>
        <w:t>Тема 1.8 Электронные системы помощи водителю</w:t>
      </w:r>
    </w:p>
    <w:p>
      <w:pPr>
        <w:pStyle w:val="Normal"/>
        <w:jc w:val="both"/>
        <w:rPr/>
      </w:pPr>
      <w:r>
        <w:rPr/>
        <w:t xml:space="preserve">        </w:t>
      </w:r>
      <w:r>
        <w:rPr/>
        <w:t>Системы, улучшающие курсовую устойчивость и управляемость автомобиля. Система курсовой устойчивости (</w:t>
      </w:r>
      <w:r>
        <w:rPr>
          <w:lang w:val="en-US"/>
        </w:rPr>
        <w:t>ESP</w:t>
      </w:r>
      <w:r>
        <w:rPr/>
        <w:t xml:space="preserve">) и ее компоненты: антиблокировочная система тормозов,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w:t>
      </w:r>
    </w:p>
    <w:p>
      <w:pPr>
        <w:pStyle w:val="Normal"/>
        <w:jc w:val="both"/>
        <w:rPr/>
      </w:pPr>
      <w:r>
        <w:rPr/>
        <w:t>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(парктроник, «парковочный автопилот»).</w:t>
      </w:r>
    </w:p>
    <w:p>
      <w:pPr>
        <w:pStyle w:val="Normal"/>
        <w:jc w:val="both"/>
        <w:rPr/>
      </w:pPr>
      <w:r>
        <w:rPr/>
      </w:r>
    </w:p>
    <w:p>
      <w:pPr>
        <w:pStyle w:val="Normal"/>
        <w:jc w:val="both"/>
        <w:rPr>
          <w:b/>
          <w:b/>
          <w:bCs/>
        </w:rPr>
      </w:pPr>
      <w:r>
        <w:rPr>
          <w:b/>
          <w:bCs/>
        </w:rPr>
        <w:t xml:space="preserve">Тема 1.9 Источники и потребители электрической энергии </w:t>
      </w:r>
    </w:p>
    <w:p>
      <w:pPr>
        <w:pStyle w:val="Normal"/>
        <w:jc w:val="both"/>
        <w:rPr/>
      </w:pPr>
      <w:r>
        <w:rPr/>
        <w:t xml:space="preserve">        </w:t>
      </w:r>
      <w:r>
        <w:rPr/>
        <w:t xml:space="preserve">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автомобиля. </w:t>
      </w:r>
    </w:p>
    <w:p>
      <w:pPr>
        <w:pStyle w:val="Normal"/>
        <w:jc w:val="both"/>
        <w:rPr/>
      </w:pPr>
      <w:r>
        <w:rPr/>
      </w:r>
    </w:p>
    <w:p>
      <w:pPr>
        <w:pStyle w:val="Normal"/>
        <w:widowControl w:val="false"/>
        <w:jc w:val="both"/>
        <w:rPr>
          <w:b/>
          <w:b/>
          <w:bCs/>
        </w:rPr>
      </w:pPr>
      <w:r>
        <w:rPr>
          <w:b/>
          <w:bCs/>
        </w:rPr>
        <w:t>Тема 1.10 Общее устройство прицепов и тягово-сцепных устройств</w:t>
      </w:r>
    </w:p>
    <w:p>
      <w:pPr>
        <w:pStyle w:val="Normal"/>
        <w:jc w:val="both"/>
        <w:rPr/>
      </w:pPr>
      <w:r>
        <w:rPr/>
        <w:t xml:space="preserve">        </w:t>
      </w:r>
      <w:r>
        <w:rPr/>
        <w:t xml:space="preserve">Классификация прицепов.Краткие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pPr>
        <w:pStyle w:val="Normal"/>
        <w:jc w:val="both"/>
        <w:rPr>
          <w:b/>
          <w:b/>
          <w:bCs/>
        </w:rPr>
      </w:pPr>
      <w:r>
        <w:rPr>
          <w:b/>
          <w:bCs/>
        </w:rPr>
      </w:r>
    </w:p>
    <w:p>
      <w:pPr>
        <w:pStyle w:val="Normal"/>
        <w:jc w:val="both"/>
        <w:rPr>
          <w:b/>
          <w:b/>
          <w:bCs/>
        </w:rPr>
      </w:pPr>
      <w:r>
        <w:rPr>
          <w:b/>
          <w:bCs/>
        </w:rPr>
        <w:t>Раздел 2. Техническое обслуживание</w:t>
      </w:r>
    </w:p>
    <w:p>
      <w:pPr>
        <w:pStyle w:val="Normal"/>
        <w:jc w:val="both"/>
        <w:rPr>
          <w:b/>
          <w:b/>
          <w:bCs/>
        </w:rPr>
      </w:pPr>
      <w:r>
        <w:rPr>
          <w:b/>
          <w:bCs/>
        </w:rPr>
      </w:r>
    </w:p>
    <w:p>
      <w:pPr>
        <w:pStyle w:val="Normal"/>
        <w:jc w:val="both"/>
        <w:rPr>
          <w:b/>
          <w:b/>
          <w:bCs/>
        </w:rPr>
      </w:pPr>
      <w:r>
        <w:rPr>
          <w:b/>
          <w:bCs/>
        </w:rPr>
        <w:t xml:space="preserve">Тема 2.1 Система технического обслуживания </w:t>
      </w:r>
    </w:p>
    <w:p>
      <w:pPr>
        <w:pStyle w:val="Normal"/>
        <w:jc w:val="both"/>
        <w:rPr/>
      </w:pPr>
      <w:r>
        <w:rPr/>
        <w:t xml:space="preserve">        </w:t>
      </w:r>
      <w:r>
        <w:rPr/>
        <w:t>Сущность и общая характеристика системы технического обслуживания и ремонта автомобилей. Виды и периодичность технического обслуживания автомобилей и прицепов. Предприятия, осуществляющие техническое обслуживание автомобилей.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pPr>
        <w:pStyle w:val="Normal"/>
        <w:jc w:val="both"/>
        <w:rPr>
          <w:b/>
          <w:b/>
          <w:bCs/>
        </w:rPr>
      </w:pPr>
      <w:r>
        <w:rPr>
          <w:b/>
          <w:bCs/>
        </w:rPr>
      </w:r>
    </w:p>
    <w:p>
      <w:pPr>
        <w:pStyle w:val="Normal"/>
        <w:jc w:val="both"/>
        <w:rPr>
          <w:b/>
          <w:b/>
          <w:bCs/>
        </w:rPr>
      </w:pPr>
      <w:r>
        <w:rPr>
          <w:b/>
          <w:bCs/>
        </w:rPr>
        <w:t>Тема 2.2 Меры безопасности и защиты окружающей природной среды при эксплуатации автомобиля</w:t>
      </w:r>
    </w:p>
    <w:p>
      <w:pPr>
        <w:pStyle w:val="Normal"/>
        <w:jc w:val="both"/>
        <w:rPr/>
      </w:pPr>
      <w:r>
        <w:rPr/>
        <w:t xml:space="preserve">         </w:t>
      </w:r>
      <w:r>
        <w:rPr/>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автомобиля.</w:t>
      </w:r>
    </w:p>
    <w:p>
      <w:pPr>
        <w:pStyle w:val="Normal"/>
        <w:jc w:val="both"/>
        <w:rPr>
          <w:b/>
          <w:b/>
          <w:bCs/>
        </w:rPr>
      </w:pPr>
      <w:r>
        <w:rPr>
          <w:b/>
          <w:bCs/>
        </w:rPr>
      </w:r>
    </w:p>
    <w:p>
      <w:pPr>
        <w:pStyle w:val="Normal"/>
        <w:jc w:val="both"/>
        <w:rPr>
          <w:b/>
          <w:b/>
          <w:bCs/>
        </w:rPr>
      </w:pPr>
      <w:r>
        <w:rPr>
          <w:b/>
          <w:bCs/>
        </w:rPr>
        <w:t xml:space="preserve">Тема 2.3 Устранение неисправностей </w:t>
      </w:r>
    </w:p>
    <w:p>
      <w:pPr>
        <w:pStyle w:val="Normal"/>
        <w:jc w:val="both"/>
        <w:rPr/>
      </w:pPr>
      <w:r>
        <w:rPr/>
        <w:t>Устранение неисправностей автомобиля с использованием штатного водительского инструмента:</w:t>
      </w:r>
    </w:p>
    <w:p>
      <w:pPr>
        <w:pStyle w:val="Normal"/>
        <w:numPr>
          <w:ilvl w:val="0"/>
          <w:numId w:val="5"/>
        </w:numPr>
        <w:spacing w:lineRule="auto" w:line="276" w:before="0" w:after="200"/>
        <w:jc w:val="both"/>
        <w:rPr/>
      </w:pPr>
      <w:r>
        <w:rPr/>
        <w:t>проверка и доведение до нормы уровня масла в системе смазки двигателя</w:t>
      </w:r>
    </w:p>
    <w:p>
      <w:pPr>
        <w:pStyle w:val="Normal"/>
        <w:numPr>
          <w:ilvl w:val="0"/>
          <w:numId w:val="5"/>
        </w:numPr>
        <w:spacing w:lineRule="auto" w:line="276" w:before="0" w:after="200"/>
        <w:jc w:val="both"/>
        <w:rPr/>
      </w:pPr>
      <w:r>
        <w:rPr/>
        <w:t>проверка и доведение до нормы уровня охлаждающей жидкости в системе охлаждения двигателя</w:t>
      </w:r>
    </w:p>
    <w:p>
      <w:pPr>
        <w:pStyle w:val="Normal"/>
        <w:numPr>
          <w:ilvl w:val="0"/>
          <w:numId w:val="5"/>
        </w:numPr>
        <w:spacing w:lineRule="auto" w:line="276" w:before="0" w:after="200"/>
        <w:jc w:val="both"/>
        <w:rPr/>
      </w:pPr>
      <w:r>
        <w:rPr/>
        <w:t>проверка и доведение до нормы уровня жидкости в бачке стеклоомывателя</w:t>
      </w:r>
    </w:p>
    <w:p>
      <w:pPr>
        <w:pStyle w:val="Normal"/>
        <w:numPr>
          <w:ilvl w:val="0"/>
          <w:numId w:val="5"/>
        </w:numPr>
        <w:spacing w:lineRule="auto" w:line="276" w:before="0" w:after="200"/>
        <w:jc w:val="both"/>
        <w:rPr/>
      </w:pPr>
      <w:r>
        <w:rPr/>
        <w:t>проверка и доведение до нормы уровня тормозной жидкости в гидроприводе сцепления и тормозной системы</w:t>
      </w:r>
    </w:p>
    <w:p>
      <w:pPr>
        <w:pStyle w:val="Normal"/>
        <w:numPr>
          <w:ilvl w:val="0"/>
          <w:numId w:val="5"/>
        </w:numPr>
        <w:spacing w:lineRule="auto" w:line="276" w:before="0" w:after="200"/>
        <w:jc w:val="both"/>
        <w:rPr/>
      </w:pPr>
      <w:r>
        <w:rPr/>
        <w:t>проверка состояния аккумуляторной батареи</w:t>
      </w:r>
    </w:p>
    <w:p>
      <w:pPr>
        <w:pStyle w:val="Normal"/>
        <w:numPr>
          <w:ilvl w:val="0"/>
          <w:numId w:val="5"/>
        </w:numPr>
        <w:spacing w:lineRule="auto" w:line="276" w:before="0" w:after="200"/>
        <w:jc w:val="both"/>
        <w:rPr/>
      </w:pPr>
      <w:r>
        <w:rPr/>
        <w:t xml:space="preserve">проверка и доведение до нормы давления воздуха в шинах колес </w:t>
      </w:r>
    </w:p>
    <w:p>
      <w:pPr>
        <w:pStyle w:val="Normal"/>
        <w:numPr>
          <w:ilvl w:val="0"/>
          <w:numId w:val="5"/>
        </w:numPr>
        <w:spacing w:lineRule="auto" w:line="276" w:before="0" w:after="200"/>
        <w:jc w:val="both"/>
        <w:rPr/>
      </w:pPr>
      <w:r>
        <w:rPr/>
        <w:t>снятие и установка щетки стеклоочистителя</w:t>
      </w:r>
    </w:p>
    <w:p>
      <w:pPr>
        <w:pStyle w:val="Normal"/>
        <w:numPr>
          <w:ilvl w:val="0"/>
          <w:numId w:val="5"/>
        </w:numPr>
        <w:spacing w:lineRule="auto" w:line="276" w:before="0" w:after="200"/>
        <w:jc w:val="both"/>
        <w:rPr/>
      </w:pPr>
      <w:r>
        <w:rPr/>
        <w:t>снятие и установка колеса</w:t>
      </w:r>
    </w:p>
    <w:p>
      <w:pPr>
        <w:pStyle w:val="Normal"/>
        <w:numPr>
          <w:ilvl w:val="0"/>
          <w:numId w:val="5"/>
        </w:numPr>
        <w:spacing w:lineRule="auto" w:line="276" w:before="0" w:after="200"/>
        <w:jc w:val="both"/>
        <w:rPr/>
      </w:pPr>
      <w:r>
        <w:rPr/>
        <w:t>снятие и установка аккумуляторной батареи</w:t>
      </w:r>
    </w:p>
    <w:p>
      <w:pPr>
        <w:pStyle w:val="Normal"/>
        <w:numPr>
          <w:ilvl w:val="0"/>
          <w:numId w:val="5"/>
        </w:numPr>
        <w:spacing w:lineRule="auto" w:line="276" w:before="0" w:after="200"/>
        <w:jc w:val="both"/>
        <w:rPr/>
      </w:pPr>
      <w:r>
        <w:rPr/>
        <w:t>снятие и установка электроламп</w:t>
      </w:r>
    </w:p>
    <w:p>
      <w:pPr>
        <w:pStyle w:val="Normal"/>
        <w:numPr>
          <w:ilvl w:val="0"/>
          <w:numId w:val="5"/>
        </w:numPr>
        <w:spacing w:lineRule="auto" w:line="276" w:before="0" w:after="200"/>
        <w:jc w:val="both"/>
        <w:rPr/>
      </w:pPr>
      <w:r>
        <w:rPr/>
        <w:t>снятие и установка плавкого предохранителя</w:t>
      </w:r>
    </w:p>
    <w:p>
      <w:pPr>
        <w:pStyle w:val="Normal"/>
        <w:spacing w:lineRule="auto" w:line="276" w:before="0" w:after="200"/>
        <w:ind w:left="720" w:hanging="0"/>
        <w:jc w:val="both"/>
        <w:rPr/>
      </w:pPr>
      <w:r>
        <w:rPr/>
        <w:t>Зачет. Решение ситуационных задач по контрольному осмотру и определению неисправностей, влияющих на безопасность движения автомобиля, контроль знаний и умений.</w:t>
      </w:r>
    </w:p>
    <w:p>
      <w:pPr>
        <w:pStyle w:val="Normal"/>
        <w:spacing w:lineRule="auto" w:line="276" w:before="0" w:after="200"/>
        <w:ind w:left="720" w:hanging="0"/>
        <w:jc w:val="center"/>
        <w:rPr>
          <w:b/>
          <w:b/>
        </w:rPr>
      </w:pPr>
      <w:r>
        <w:rPr>
          <w:b/>
        </w:rPr>
        <w:t xml:space="preserve">Литература </w:t>
      </w:r>
    </w:p>
    <w:p>
      <w:pPr>
        <w:pStyle w:val="Normal"/>
        <w:suppressAutoHyphens w:val="false"/>
        <w:ind w:left="720" w:hanging="0"/>
        <w:jc w:val="both"/>
        <w:rPr/>
      </w:pPr>
      <w:r>
        <w:rPr/>
        <w:t>1.</w:t>
        <w:tab/>
        <w:t>Яковлев В. Ф.  Учебник по устройству легкового автомобиля: М.: ООО</w:t>
      </w:r>
    </w:p>
    <w:p>
      <w:pPr>
        <w:pStyle w:val="Normal"/>
        <w:ind w:left="720" w:hanging="0"/>
        <w:jc w:val="both"/>
        <w:rPr/>
      </w:pPr>
      <w:r>
        <w:rPr/>
        <w:t>«ИДТР», 2012. - 112 с., цв. ил.</w:t>
      </w:r>
    </w:p>
    <w:p>
      <w:pPr>
        <w:pStyle w:val="Normal"/>
        <w:spacing w:lineRule="auto" w:line="276" w:before="0" w:after="200"/>
        <w:ind w:left="720" w:hanging="0"/>
        <w:jc w:val="center"/>
        <w:rPr/>
      </w:pPr>
      <w:r>
        <w:rPr/>
      </w:r>
    </w:p>
    <w:p>
      <w:pPr>
        <w:pStyle w:val="ListParagraph"/>
        <w:spacing w:lineRule="auto" w:line="276" w:before="0" w:after="200"/>
        <w:ind w:left="1080" w:hanging="0"/>
        <w:jc w:val="center"/>
        <w:rPr>
          <w:b/>
          <w:b/>
        </w:rPr>
      </w:pPr>
      <w:r>
        <w:rPr>
          <w:b/>
        </w:rPr>
        <w:t>Электронные учебно-наглядные пособия</w:t>
      </w:r>
    </w:p>
    <w:p>
      <w:pPr>
        <w:pStyle w:val="ListParagraph"/>
        <w:numPr>
          <w:ilvl w:val="0"/>
          <w:numId w:val="15"/>
        </w:numPr>
        <w:spacing w:lineRule="auto" w:line="276" w:before="0" w:after="200"/>
        <w:rPr/>
      </w:pPr>
      <w:r>
        <w:rPr/>
        <w:t>СD "Мультимедийная программа для подготовки водителей транспортных средств всех категорий" Теоретический курс. (2014)</w:t>
      </w:r>
    </w:p>
    <w:p>
      <w:pPr>
        <w:pStyle w:val="Normal"/>
        <w:spacing w:lineRule="auto" w:line="276" w:before="0" w:after="200"/>
        <w:jc w:val="both"/>
        <w:rPr/>
      </w:pPr>
      <w:r>
        <w:rPr/>
      </w:r>
    </w:p>
    <w:p>
      <w:pPr>
        <w:pStyle w:val="Normal"/>
        <w:spacing w:lineRule="auto" w:line="276" w:before="0" w:after="200"/>
        <w:ind w:left="720" w:hanging="0"/>
        <w:jc w:val="center"/>
        <w:rPr>
          <w:b/>
          <w:b/>
          <w:bCs/>
        </w:rPr>
      </w:pPr>
      <w:r>
        <w:rPr>
          <w:b/>
          <w:bCs/>
        </w:rPr>
      </w:r>
    </w:p>
    <w:p>
      <w:pPr>
        <w:pStyle w:val="Normal"/>
        <w:spacing w:lineRule="auto" w:line="276" w:before="0" w:after="200"/>
        <w:ind w:left="720" w:hanging="0"/>
        <w:jc w:val="center"/>
        <w:rPr>
          <w:b/>
          <w:b/>
          <w:bCs/>
        </w:rPr>
      </w:pPr>
      <w:r>
        <w:rPr>
          <w:b/>
          <w:bCs/>
        </w:rPr>
        <w:t>4.2.2. Последовательность изучения разделов и тем учебного предмета «Основы управления транспортными средствами категории “</w:t>
      </w:r>
      <w:r>
        <w:rPr>
          <w:b/>
          <w:bCs/>
          <w:lang w:val="en-US"/>
        </w:rPr>
        <w:t>B</w:t>
      </w:r>
      <w:r>
        <w:rPr>
          <w:b/>
          <w:bCs/>
        </w:rPr>
        <w:t>”», распределение учебных часов по разделам и темам</w:t>
      </w:r>
    </w:p>
    <w:tbl>
      <w:tblPr>
        <w:tblW w:w="9581"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815"/>
        <w:gridCol w:w="5694"/>
        <w:gridCol w:w="886"/>
        <w:gridCol w:w="1129"/>
        <w:gridCol w:w="1057"/>
      </w:tblGrid>
      <w:tr>
        <w:trPr/>
        <w:tc>
          <w:tcPr>
            <w:tcW w:w="815"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w:t>
            </w:r>
          </w:p>
          <w:p>
            <w:pPr>
              <w:pStyle w:val="Normal"/>
              <w:jc w:val="center"/>
              <w:rPr/>
            </w:pPr>
            <w:r>
              <w:rPr/>
              <w:t>темы</w:t>
            </w:r>
          </w:p>
        </w:tc>
        <w:tc>
          <w:tcPr>
            <w:tcW w:w="5694"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 xml:space="preserve">Наименование разделов и тем </w:t>
            </w:r>
          </w:p>
        </w:tc>
        <w:tc>
          <w:tcPr>
            <w:tcW w:w="3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Количество часов</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Всего</w:t>
            </w:r>
          </w:p>
        </w:tc>
        <w:tc>
          <w:tcPr>
            <w:tcW w:w="21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В том числе</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Теорети-ческих</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Практи-ческих</w:t>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p>
            <w:pPr>
              <w:pStyle w:val="Normal"/>
              <w:jc w:val="center"/>
              <w:rPr/>
            </w:pPr>
            <w:r>
              <w:rPr/>
              <w:t>2</w:t>
            </w:r>
          </w:p>
          <w:p>
            <w:pPr>
              <w:pStyle w:val="Normal"/>
              <w:jc w:val="center"/>
              <w:rPr/>
            </w:pPr>
            <w:r>
              <w:rPr/>
            </w:r>
          </w:p>
          <w:p>
            <w:pPr>
              <w:pStyle w:val="Normal"/>
              <w:jc w:val="center"/>
              <w:rPr/>
            </w:pPr>
            <w:r>
              <w:rPr/>
              <w:t>3</w:t>
            </w:r>
          </w:p>
          <w:p>
            <w:pPr>
              <w:pStyle w:val="Normal"/>
              <w:rPr/>
            </w:pPr>
            <w:r>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Приемы управления транспортным средством</w:t>
            </w:r>
          </w:p>
          <w:p>
            <w:pPr>
              <w:pStyle w:val="Normal"/>
              <w:rPr/>
            </w:pPr>
            <w:r>
              <w:rPr/>
              <w:t xml:space="preserve">Управление транспортным средством в штатных ситуациях </w:t>
            </w:r>
          </w:p>
          <w:p>
            <w:pPr>
              <w:pStyle w:val="Normal"/>
              <w:rPr/>
            </w:pPr>
            <w:r>
              <w:rPr/>
              <w:t>Управление транспортным средством в нештатных ситуациях. Решение ситуационных задач.</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t>6</w:t>
            </w:r>
          </w:p>
          <w:p>
            <w:pPr>
              <w:pStyle w:val="Normal"/>
              <w:jc w:val="center"/>
              <w:rPr/>
            </w:pPr>
            <w:r>
              <w:rPr/>
            </w:r>
          </w:p>
          <w:p>
            <w:pPr>
              <w:pStyle w:val="Normal"/>
              <w:jc w:val="center"/>
              <w:rPr/>
            </w:pPr>
            <w:r>
              <w:rPr/>
              <w:t>4</w:t>
            </w:r>
          </w:p>
          <w:p>
            <w:pPr>
              <w:pStyle w:val="Normal"/>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t>4</w:t>
            </w:r>
          </w:p>
          <w:p>
            <w:pPr>
              <w:pStyle w:val="Normal"/>
              <w:jc w:val="center"/>
              <w:rPr/>
            </w:pPr>
            <w:r>
              <w:rPr/>
            </w:r>
          </w:p>
          <w:p>
            <w:pPr>
              <w:pStyle w:val="Normal"/>
              <w:jc w:val="center"/>
              <w:rPr/>
            </w:pPr>
            <w:r>
              <w:rPr/>
              <w:t>2</w:t>
            </w:r>
          </w:p>
          <w:p>
            <w:pPr>
              <w:pStyle w:val="Normal"/>
              <w:rPr/>
            </w:pPr>
            <w:r>
              <w:rPr/>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p>
            <w:pPr>
              <w:pStyle w:val="Normal"/>
              <w:jc w:val="center"/>
              <w:rPr/>
            </w:pPr>
            <w:r>
              <w:rPr/>
              <w:t>2</w:t>
            </w:r>
          </w:p>
          <w:p>
            <w:pPr>
              <w:pStyle w:val="Normal"/>
              <w:jc w:val="center"/>
              <w:rPr/>
            </w:pPr>
            <w:r>
              <w:rPr/>
            </w:r>
          </w:p>
          <w:p>
            <w:pPr>
              <w:pStyle w:val="Normal"/>
              <w:jc w:val="center"/>
              <w:rPr/>
            </w:pPr>
            <w:r>
              <w:rPr/>
              <w:t>2</w:t>
            </w:r>
          </w:p>
          <w:p>
            <w:pPr>
              <w:pStyle w:val="Normal"/>
              <w:rPr/>
            </w:pPr>
            <w:r>
              <w:rPr/>
            </w:r>
          </w:p>
          <w:p>
            <w:pPr>
              <w:pStyle w:val="Normal"/>
              <w:jc w:val="center"/>
              <w:rPr/>
            </w:pPr>
            <w:r>
              <w:rPr/>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b/>
                <w:b/>
                <w:bCs/>
              </w:rPr>
            </w:pPr>
            <w:r>
              <w:rPr>
                <w:b/>
                <w:bCs/>
              </w:rPr>
              <w:t>Всего</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12</w:t>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8</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4</w:t>
            </w:r>
          </w:p>
        </w:tc>
      </w:tr>
    </w:tbl>
    <w:p>
      <w:pPr>
        <w:pStyle w:val="Normal"/>
        <w:rPr>
          <w:b/>
          <w:b/>
          <w:bCs/>
          <w:sz w:val="16"/>
          <w:szCs w:val="16"/>
        </w:rPr>
      </w:pPr>
      <w:r>
        <w:rPr>
          <w:b/>
          <w:bCs/>
          <w:sz w:val="16"/>
          <w:szCs w:val="16"/>
        </w:rPr>
      </w:r>
    </w:p>
    <w:p>
      <w:pPr>
        <w:pStyle w:val="Normal"/>
        <w:rPr>
          <w:b/>
          <w:b/>
          <w:bCs/>
          <w:sz w:val="16"/>
          <w:szCs w:val="16"/>
        </w:rPr>
      </w:pPr>
      <w:r>
        <w:rPr>
          <w:b/>
          <w:bCs/>
          <w:sz w:val="16"/>
          <w:szCs w:val="16"/>
        </w:rPr>
      </w:r>
    </w:p>
    <w:p>
      <w:pPr>
        <w:pStyle w:val="Normal"/>
        <w:jc w:val="center"/>
        <w:rPr>
          <w:b/>
          <w:b/>
          <w:bCs/>
        </w:rPr>
      </w:pPr>
      <w:r>
        <w:rPr>
          <w:b/>
          <w:bCs/>
        </w:rPr>
        <w:t>Рабочая программа учебногопредмета</w:t>
      </w:r>
    </w:p>
    <w:p>
      <w:pPr>
        <w:pStyle w:val="Normal"/>
        <w:jc w:val="center"/>
        <w:rPr>
          <w:b/>
          <w:b/>
          <w:bCs/>
        </w:rPr>
      </w:pPr>
      <w:r>
        <w:rPr>
          <w:b/>
          <w:bCs/>
        </w:rPr>
        <w:t>«Основы управления транспортными средствами категории “B”»</w:t>
      </w:r>
    </w:p>
    <w:p>
      <w:pPr>
        <w:pStyle w:val="Normal"/>
        <w:rPr/>
      </w:pPr>
      <w:r>
        <w:rPr/>
      </w:r>
    </w:p>
    <w:p>
      <w:pPr>
        <w:pStyle w:val="Normal"/>
        <w:widowControl w:val="false"/>
        <w:jc w:val="both"/>
        <w:rPr>
          <w:b/>
          <w:b/>
          <w:bCs/>
        </w:rPr>
      </w:pPr>
      <w:r>
        <w:rPr>
          <w:b/>
          <w:bCs/>
        </w:rPr>
        <w:t>Тема 1. Приемы управления транспортным средством</w:t>
      </w:r>
    </w:p>
    <w:p>
      <w:pPr>
        <w:pStyle w:val="Normal"/>
        <w:jc w:val="both"/>
        <w:rPr/>
      </w:pPr>
      <w:r>
        <w:rPr/>
        <w:t xml:space="preserve">        </w:t>
      </w:r>
      <w:r>
        <w:rPr/>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pPr>
        <w:pStyle w:val="Normal"/>
        <w:widowControl w:val="false"/>
        <w:jc w:val="both"/>
        <w:rPr>
          <w:b/>
          <w:b/>
          <w:bCs/>
        </w:rPr>
      </w:pPr>
      <w:r>
        <w:rPr>
          <w:b/>
          <w:bCs/>
        </w:rPr>
      </w:r>
    </w:p>
    <w:p>
      <w:pPr>
        <w:pStyle w:val="Normal"/>
        <w:widowControl w:val="false"/>
        <w:jc w:val="both"/>
        <w:rPr>
          <w:b/>
          <w:b/>
          <w:bCs/>
        </w:rPr>
      </w:pPr>
      <w:r>
        <w:rPr>
          <w:b/>
          <w:bCs/>
        </w:rPr>
        <w:t>Тема 2. Управление транспортным средством в штатных ситуациях</w:t>
      </w:r>
    </w:p>
    <w:p>
      <w:pPr>
        <w:pStyle w:val="Normal"/>
        <w:widowControl w:val="false"/>
        <w:jc w:val="both"/>
        <w:rPr/>
      </w:pPr>
      <w:r>
        <w:rPr/>
        <w:t xml:space="preserve">        </w:t>
      </w:r>
      <w:r>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pPr>
        <w:pStyle w:val="Normal"/>
        <w:widowControl w:val="false"/>
        <w:jc w:val="both"/>
        <w:rPr>
          <w:u w:val="single"/>
        </w:rPr>
      </w:pPr>
      <w:r>
        <w:rPr>
          <w:u w:val="single"/>
        </w:rPr>
      </w:r>
    </w:p>
    <w:p>
      <w:pPr>
        <w:pStyle w:val="Normal"/>
        <w:rPr>
          <w:b/>
          <w:b/>
          <w:bCs/>
        </w:rPr>
      </w:pPr>
      <w:r>
        <w:rPr>
          <w:b/>
          <w:bCs/>
        </w:rPr>
        <w:t>Тема 3.  Управление транспортным средством в нештатных ситуациях</w:t>
      </w:r>
    </w:p>
    <w:p>
      <w:pPr>
        <w:pStyle w:val="Normal"/>
        <w:jc w:val="both"/>
        <w:rPr>
          <w:u w:val="single"/>
        </w:rPr>
      </w:pPr>
      <w:r>
        <w:rPr/>
        <w:t xml:space="preserve">        </w:t>
      </w:r>
      <w:r>
        <w:rPr/>
        <w:t xml:space="preserve">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pPr>
        <w:pStyle w:val="Normal"/>
        <w:rPr>
          <w:b/>
          <w:b/>
          <w:bCs/>
        </w:rPr>
      </w:pPr>
      <w:r>
        <w:rPr>
          <w:b/>
          <w:bCs/>
        </w:rPr>
        <w:t xml:space="preserve">Решение ситуационных задач </w:t>
      </w:r>
    </w:p>
    <w:p>
      <w:pPr>
        <w:pStyle w:val="Normal"/>
        <w:jc w:val="both"/>
        <w:rPr/>
      </w:pPr>
      <w:r>
        <w:rPr/>
        <w:t xml:space="preserve">Моделирование дорожных ситуаций, касающихся порядка движения и расположения транспортных средств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w:t>
      </w:r>
    </w:p>
    <w:p>
      <w:pPr>
        <w:pStyle w:val="Normal"/>
        <w:jc w:val="both"/>
        <w:rPr/>
      </w:pPr>
      <w:r>
        <w:rPr/>
        <w:t>Зачет. Решение ситуационных задач с использованием технических средств обучения. Контроль знаний.</w:t>
      </w:r>
    </w:p>
    <w:p>
      <w:pPr>
        <w:pStyle w:val="Normal"/>
        <w:jc w:val="center"/>
        <w:rPr/>
      </w:pPr>
      <w:r>
        <w:rPr/>
      </w:r>
    </w:p>
    <w:p>
      <w:pPr>
        <w:pStyle w:val="ListParagraph"/>
        <w:jc w:val="center"/>
        <w:rPr>
          <w:b/>
          <w:b/>
        </w:rPr>
      </w:pPr>
      <w:r>
        <w:rPr>
          <w:b/>
        </w:rPr>
        <w:t>Электронные учебно-наглядные пособия</w:t>
      </w:r>
    </w:p>
    <w:p>
      <w:pPr>
        <w:pStyle w:val="ListParagraph"/>
        <w:jc w:val="center"/>
        <w:rPr/>
      </w:pPr>
      <w:r>
        <w:rPr/>
      </w:r>
    </w:p>
    <w:p>
      <w:pPr>
        <w:pStyle w:val="ListParagraph"/>
        <w:numPr>
          <w:ilvl w:val="0"/>
          <w:numId w:val="16"/>
        </w:numPr>
        <w:jc w:val="center"/>
        <w:rPr/>
      </w:pPr>
      <w:r>
        <w:rPr/>
        <w:t>СD "Мультимедийная программа для подготовки водителей транспортных средств всех категорий" Теоретический курс. (2014)</w:t>
      </w:r>
    </w:p>
    <w:p>
      <w:pPr>
        <w:pStyle w:val="ListParagraph"/>
        <w:ind w:left="1080" w:hanging="0"/>
        <w:rPr/>
      </w:pPr>
      <w:r>
        <w:rPr/>
      </w:r>
    </w:p>
    <w:p>
      <w:pPr>
        <w:pStyle w:val="ListParagraph"/>
        <w:ind w:left="1080" w:hanging="0"/>
        <w:rPr/>
      </w:pPr>
      <w:r>
        <w:rPr/>
      </w:r>
    </w:p>
    <w:p>
      <w:pPr>
        <w:pStyle w:val="ListParagraph"/>
        <w:ind w:left="1080" w:hanging="0"/>
        <w:rPr/>
      </w:pPr>
      <w:r>
        <w:rPr/>
      </w:r>
    </w:p>
    <w:p>
      <w:pPr>
        <w:pStyle w:val="ListParagraph"/>
        <w:ind w:left="1080" w:hanging="0"/>
        <w:rPr/>
      </w:pPr>
      <w:r>
        <w:rPr/>
      </w:r>
    </w:p>
    <w:p>
      <w:pPr>
        <w:pStyle w:val="ListParagraph"/>
        <w:ind w:left="1080" w:hanging="0"/>
        <w:rPr/>
      </w:pPr>
      <w:r>
        <w:rPr/>
      </w:r>
    </w:p>
    <w:p>
      <w:pPr>
        <w:pStyle w:val="ListParagraph"/>
        <w:numPr>
          <w:ilvl w:val="2"/>
          <w:numId w:val="16"/>
        </w:numPr>
        <w:jc w:val="center"/>
        <w:rPr>
          <w:b/>
          <w:b/>
          <w:bCs/>
        </w:rPr>
      </w:pPr>
      <w:r>
        <w:rPr>
          <w:b/>
          <w:bCs/>
        </w:rPr>
        <w:t>Последовательность изучения разделов и тем</w:t>
      </w:r>
    </w:p>
    <w:p>
      <w:pPr>
        <w:pStyle w:val="Normal"/>
        <w:jc w:val="center"/>
        <w:rPr>
          <w:b/>
          <w:b/>
          <w:bCs/>
        </w:rPr>
      </w:pPr>
      <w:r>
        <w:rPr>
          <w:b/>
          <w:bCs/>
        </w:rPr>
        <w:t>учебного предмета «Вождение транспортных средств категории “</w:t>
      </w:r>
      <w:r>
        <w:rPr>
          <w:b/>
          <w:bCs/>
          <w:lang w:val="en-US"/>
        </w:rPr>
        <w:t>B</w:t>
      </w:r>
      <w:r>
        <w:rPr>
          <w:b/>
          <w:bCs/>
        </w:rPr>
        <w:t xml:space="preserve">”», </w:t>
      </w:r>
    </w:p>
    <w:p>
      <w:pPr>
        <w:pStyle w:val="Normal"/>
        <w:tabs>
          <w:tab w:val="center" w:pos="4677" w:leader="none"/>
          <w:tab w:val="left" w:pos="8411" w:leader="none"/>
        </w:tabs>
        <w:rPr>
          <w:b/>
          <w:b/>
          <w:bCs/>
        </w:rPr>
      </w:pPr>
      <w:r>
        <w:rPr>
          <w:b/>
          <w:bCs/>
        </w:rPr>
        <w:tab/>
        <w:t xml:space="preserve">распределение учебных часов по разделам и темам </w:t>
        <w:tab/>
      </w:r>
    </w:p>
    <w:p>
      <w:pPr>
        <w:pStyle w:val="Normal"/>
        <w:jc w:val="center"/>
        <w:rPr>
          <w:b/>
          <w:b/>
          <w:bCs/>
        </w:rPr>
      </w:pPr>
      <w:r>
        <w:rPr>
          <w:b/>
          <w:bCs/>
        </w:rPr>
        <w:t xml:space="preserve">(для транспортных средств с механической трансмиссией) </w:t>
      </w:r>
    </w:p>
    <w:p>
      <w:pPr>
        <w:pStyle w:val="Normal"/>
        <w:jc w:val="center"/>
        <w:rPr>
          <w:b/>
          <w:b/>
          <w:bCs/>
        </w:rPr>
      </w:pPr>
      <w:r>
        <w:rPr>
          <w:b/>
          <w:bCs/>
        </w:rPr>
      </w:r>
    </w:p>
    <w:tbl>
      <w:tblPr>
        <w:tblW w:w="9615" w:type="dxa"/>
        <w:jc w:val="left"/>
        <w:tblInd w:w="-68"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noVBand="0" w:noHBand="0" w:lastColumn="0" w:firstColumn="0" w:lastRow="0" w:firstRow="0"/>
      </w:tblPr>
      <w:tblGrid>
        <w:gridCol w:w="1198"/>
        <w:gridCol w:w="6721"/>
        <w:gridCol w:w="1696"/>
      </w:tblGrid>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w:t>
            </w:r>
          </w:p>
          <w:p>
            <w:pPr>
              <w:pStyle w:val="Normal"/>
              <w:ind w:right="4" w:hanging="0"/>
              <w:jc w:val="center"/>
              <w:rPr/>
            </w:pPr>
            <w:r>
              <w:rPr/>
              <w:t>заданий</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p>
            <w:pPr>
              <w:pStyle w:val="Normal"/>
              <w:ind w:right="4" w:hanging="0"/>
              <w:jc w:val="center"/>
              <w:rPr/>
            </w:pPr>
            <w:r>
              <w:rPr/>
              <w:t>Наименование заданий</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6" w:hanging="0"/>
              <w:jc w:val="center"/>
              <w:rPr/>
            </w:pPr>
            <w:r>
              <w:rPr/>
              <w:t>Количество часов практического обучения</w:t>
            </w:r>
          </w:p>
        </w:tc>
      </w:tr>
      <w:tr>
        <w:trPr/>
        <w:tc>
          <w:tcPr>
            <w:tcW w:w="961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I. Первоначальное обучение вождению</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1</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 xml:space="preserve">Посадка, действия органами управления*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2</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3</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Начало движения, движение по кольцевому маршруту, остановка в заданном месте с применением различных способов торможения</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4</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4</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Повороты в движении, разворот для движения в обратном направлении, проезд перекрестка и пешеходного перехода</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5</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Движение задним ходом</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1</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6</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Движение в ограниченных проездах, сложное маневрирование</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7</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7</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Движение с прицепом**</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6</w:t>
            </w:r>
          </w:p>
        </w:tc>
      </w:tr>
      <w:tr>
        <w:trPr>
          <w:trHeight w:val="172" w:hRule="atLeast"/>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b/>
                <w:b/>
                <w:bCs/>
              </w:rPr>
            </w:pPr>
            <w:r>
              <w:rPr>
                <w:b/>
                <w:bCs/>
              </w:rPr>
              <w:t>Итого по разделу</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24</w:t>
            </w:r>
          </w:p>
        </w:tc>
      </w:tr>
      <w:tr>
        <w:trPr>
          <w:trHeight w:val="196" w:hRule="atLeast"/>
        </w:trPr>
        <w:tc>
          <w:tcPr>
            <w:tcW w:w="961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II. Обучение вождению в условиях дорожного движения</w:t>
            </w:r>
          </w:p>
        </w:tc>
      </w:tr>
      <w:tr>
        <w:trPr>
          <w:trHeight w:val="202" w:hRule="atLeast"/>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9</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Вождение по учебным маршрутам***</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jc w:val="center"/>
              <w:rPr/>
            </w:pPr>
            <w:r>
              <w:rPr/>
              <w:t>32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b/>
                <w:b/>
                <w:bCs/>
              </w:rPr>
            </w:pPr>
            <w:r>
              <w:rPr>
                <w:b/>
                <w:bCs/>
              </w:rPr>
              <w:t>Итого</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32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b/>
                <w:b/>
                <w:bCs/>
              </w:rPr>
            </w:pPr>
            <w:r>
              <w:rPr>
                <w:b/>
                <w:bCs/>
              </w:rPr>
              <w:t>Всего</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56</w:t>
            </w:r>
          </w:p>
        </w:tc>
      </w:tr>
    </w:tbl>
    <w:p>
      <w:pPr>
        <w:pStyle w:val="Normal"/>
        <w:jc w:val="both"/>
        <w:rPr>
          <w:sz w:val="28"/>
          <w:szCs w:val="28"/>
        </w:rPr>
      </w:pPr>
      <w:r>
        <w:rPr>
          <w:sz w:val="28"/>
          <w:szCs w:val="28"/>
        </w:rPr>
      </w:r>
    </w:p>
    <w:p>
      <w:pPr>
        <w:pStyle w:val="Normal"/>
        <w:rPr>
          <w:sz w:val="16"/>
          <w:szCs w:val="16"/>
        </w:rPr>
      </w:pPr>
      <w:r>
        <w:rPr>
          <w:sz w:val="16"/>
          <w:szCs w:val="16"/>
        </w:rPr>
        <w:t>Примечания:</w:t>
      </w:r>
    </w:p>
    <w:p>
      <w:pPr>
        <w:pStyle w:val="Normal"/>
        <w:rPr>
          <w:sz w:val="16"/>
          <w:szCs w:val="16"/>
        </w:rPr>
      </w:pPr>
      <w:r>
        <w:rPr>
          <w:sz w:val="16"/>
          <w:szCs w:val="16"/>
        </w:rPr>
        <w:t>* Обучение проводится на транспортном средстве.</w:t>
      </w:r>
    </w:p>
    <w:p>
      <w:pPr>
        <w:pStyle w:val="Normal"/>
        <w:rPr>
          <w:sz w:val="16"/>
          <w:szCs w:val="16"/>
        </w:rPr>
      </w:pPr>
      <w:r>
        <w:rPr>
          <w:sz w:val="16"/>
          <w:szCs w:val="16"/>
        </w:rPr>
        <w:t>** Обучение проводится по желанию обучающегося. Часы могут распределятся на изучение других тем по разделу. Для выполнения задания используется прицеп, разрешенная максимальная масса которого не превышает 750 килограммов.</w:t>
      </w:r>
    </w:p>
    <w:p>
      <w:pPr>
        <w:pStyle w:val="Normal"/>
        <w:rPr>
          <w:sz w:val="16"/>
          <w:szCs w:val="16"/>
        </w:rPr>
      </w:pPr>
      <w:r>
        <w:rPr>
          <w:sz w:val="16"/>
          <w:szCs w:val="16"/>
        </w:rPr>
        <w:t>*** Для выполнения задания 9 образовательной организацией утверждаются маршруты, содержащие соответствующие участки дорог.</w:t>
      </w:r>
    </w:p>
    <w:p>
      <w:pPr>
        <w:pStyle w:val="Normal"/>
        <w:rPr/>
      </w:pPr>
      <w:r>
        <w:rPr/>
      </w:r>
    </w:p>
    <w:p>
      <w:pPr>
        <w:pStyle w:val="Normal"/>
        <w:jc w:val="center"/>
        <w:rPr>
          <w:b/>
          <w:b/>
          <w:bCs/>
        </w:rPr>
      </w:pPr>
      <w:r>
        <w:rPr>
          <w:b/>
          <w:bCs/>
        </w:rPr>
        <w:t>Рабочая программаучебногопредмета</w:t>
      </w:r>
    </w:p>
    <w:p>
      <w:pPr>
        <w:pStyle w:val="Normal"/>
        <w:jc w:val="center"/>
        <w:rPr>
          <w:b/>
          <w:b/>
          <w:bCs/>
        </w:rPr>
      </w:pPr>
      <w:r>
        <w:rPr>
          <w:b/>
          <w:bCs/>
        </w:rPr>
        <w:t>«Вождение транспортных средств категории “B”»</w:t>
      </w:r>
    </w:p>
    <w:p>
      <w:pPr>
        <w:pStyle w:val="Normal"/>
        <w:jc w:val="center"/>
        <w:rPr>
          <w:b/>
          <w:b/>
          <w:bCs/>
        </w:rPr>
      </w:pPr>
      <w:r>
        <w:rPr>
          <w:b/>
          <w:bCs/>
        </w:rPr>
        <w:t>(для транспортных средств с механической трансмиссией)</w:t>
      </w:r>
    </w:p>
    <w:p>
      <w:pPr>
        <w:pStyle w:val="Normal"/>
        <w:jc w:val="both"/>
        <w:rPr>
          <w:b/>
          <w:b/>
          <w:bCs/>
        </w:rPr>
      </w:pPr>
      <w:r>
        <w:rPr>
          <w:b/>
          <w:bCs/>
        </w:rPr>
      </w:r>
    </w:p>
    <w:p>
      <w:pPr>
        <w:pStyle w:val="Normal"/>
        <w:jc w:val="both"/>
        <w:rPr>
          <w:b/>
          <w:b/>
          <w:bCs/>
        </w:rPr>
      </w:pPr>
      <w:r>
        <w:rPr>
          <w:b/>
          <w:bCs/>
        </w:rPr>
        <w:t>I. Первоначальное обучение вождению</w:t>
      </w:r>
    </w:p>
    <w:p>
      <w:pPr>
        <w:pStyle w:val="Normal"/>
        <w:jc w:val="both"/>
        <w:rPr>
          <w:b/>
          <w:b/>
          <w:bCs/>
        </w:rPr>
      </w:pPr>
      <w:r>
        <w:rPr>
          <w:b/>
          <w:bCs/>
        </w:rPr>
      </w:r>
    </w:p>
    <w:p>
      <w:pPr>
        <w:pStyle w:val="Normal"/>
        <w:jc w:val="both"/>
        <w:rPr>
          <w:b/>
          <w:b/>
          <w:bCs/>
        </w:rPr>
      </w:pPr>
      <w:r>
        <w:rPr>
          <w:b/>
          <w:bCs/>
        </w:rPr>
        <w:t>Задание 1. Посадка, действия органами управления*</w:t>
      </w:r>
    </w:p>
    <w:p>
      <w:pPr>
        <w:pStyle w:val="Normal"/>
        <w:jc w:val="both"/>
        <w:rPr/>
      </w:pPr>
      <w:r>
        <w:rPr/>
        <w:t xml:space="preserve">Упражнение 1.1.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w:t>
      </w:r>
    </w:p>
    <w:p>
      <w:pPr>
        <w:pStyle w:val="Normal"/>
        <w:jc w:val="both"/>
        <w:rPr/>
      </w:pPr>
      <w:r>
        <w:rPr/>
        <w:t>Упражнение 1.2. Действия педалью сцепления.</w:t>
      </w:r>
    </w:p>
    <w:p>
      <w:pPr>
        <w:pStyle w:val="Normal"/>
        <w:jc w:val="both"/>
        <w:rPr/>
      </w:pPr>
      <w:r>
        <w:rPr/>
        <w:t>Упражнение 1.3. Действия педалью подачи топлива.</w:t>
      </w:r>
    </w:p>
    <w:p>
      <w:pPr>
        <w:pStyle w:val="Normal"/>
        <w:jc w:val="both"/>
        <w:rPr/>
      </w:pPr>
      <w:r>
        <w:rPr/>
        <w:t>Упражнение 1.4. Взаимодействие педалями  сцепления и подачи топлива.</w:t>
      </w:r>
    </w:p>
    <w:p>
      <w:pPr>
        <w:pStyle w:val="Normal"/>
        <w:jc w:val="both"/>
        <w:rPr/>
      </w:pPr>
      <w:r>
        <w:rPr/>
        <w:t>Упражнение 1.5. Действия педалью сцепления и рычагом переключения передач.</w:t>
      </w:r>
    </w:p>
    <w:p>
      <w:pPr>
        <w:pStyle w:val="Normal"/>
        <w:jc w:val="both"/>
        <w:rPr/>
      </w:pPr>
      <w:r>
        <w:rPr/>
        <w:t>Упражнение 1.6. Взаимодействие педалями  сцепления, подачи топлива и рычагом переключения передач.</w:t>
      </w:r>
    </w:p>
    <w:p>
      <w:pPr>
        <w:pStyle w:val="Normal"/>
        <w:jc w:val="both"/>
        <w:rPr/>
      </w:pPr>
      <w:r>
        <w:rPr/>
        <w:t>Упражнение 1.7. Действия педалью рабочего тормоза.</w:t>
      </w:r>
    </w:p>
    <w:p>
      <w:pPr>
        <w:pStyle w:val="Normal"/>
        <w:jc w:val="both"/>
        <w:rPr/>
      </w:pPr>
      <w:r>
        <w:rPr/>
        <w:t>Упражнение 1.8. Взаимодействие педалями  подачи топлива и рабочего тормоза.</w:t>
      </w:r>
    </w:p>
    <w:p>
      <w:pPr>
        <w:pStyle w:val="Normal"/>
        <w:jc w:val="both"/>
        <w:rPr/>
      </w:pPr>
      <w:r>
        <w:rPr/>
        <w:t>Упражнение 1.9. Взаимодействие педалями  сцепления, подачи топлива, рабочего тормоза и рычагом переключения передач.</w:t>
      </w:r>
    </w:p>
    <w:p>
      <w:pPr>
        <w:pStyle w:val="Normal"/>
        <w:jc w:val="both"/>
        <w:rPr/>
      </w:pPr>
      <w:r>
        <w:rPr/>
        <w:t>Упражнение 1.10. Отработка приемов руления.</w:t>
      </w:r>
    </w:p>
    <w:p>
      <w:pPr>
        <w:pStyle w:val="Normal"/>
        <w:jc w:val="both"/>
        <w:rPr>
          <w:b/>
          <w:b/>
          <w:bCs/>
        </w:rPr>
      </w:pPr>
      <w:r>
        <w:rPr>
          <w:b/>
          <w:bCs/>
        </w:rPr>
      </w:r>
    </w:p>
    <w:p>
      <w:pPr>
        <w:pStyle w:val="Normal"/>
        <w:jc w:val="both"/>
        <w:rPr>
          <w:b/>
          <w:b/>
          <w:bCs/>
        </w:rPr>
      </w:pPr>
      <w:r>
        <w:rPr>
          <w:b/>
          <w:bCs/>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pPr>
        <w:pStyle w:val="Normal"/>
        <w:jc w:val="both"/>
        <w:rPr/>
      </w:pPr>
      <w:r>
        <w:rPr/>
        <w:t>Упражнение 2.1. Действия при пуске и выключении двигателя.</w:t>
      </w:r>
    </w:p>
    <w:p>
      <w:pPr>
        <w:pStyle w:val="Normal"/>
        <w:jc w:val="both"/>
        <w:rPr/>
      </w:pPr>
      <w:r>
        <w:rPr/>
        <w:t>Упражнение 2.2. Действия при переключении передач в восходящем порядке.</w:t>
      </w:r>
    </w:p>
    <w:p>
      <w:pPr>
        <w:pStyle w:val="Normal"/>
        <w:jc w:val="both"/>
        <w:rPr/>
      </w:pPr>
      <w:r>
        <w:rPr/>
        <w:t xml:space="preserve">Упражнение 2.3. Действия при переключении передач в нисходящем порядке. </w:t>
      </w:r>
    </w:p>
    <w:p>
      <w:pPr>
        <w:pStyle w:val="Normal"/>
        <w:jc w:val="both"/>
        <w:rPr/>
      </w:pPr>
      <w:r>
        <w:rPr/>
        <w:t xml:space="preserve">Упражнение 2.4. Действия при остановке. </w:t>
      </w:r>
    </w:p>
    <w:p>
      <w:pPr>
        <w:pStyle w:val="Normal"/>
        <w:jc w:val="both"/>
        <w:rPr/>
      </w:pPr>
      <w:r>
        <w:rPr/>
        <w:t xml:space="preserve">Упражнение 2.5.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pPr>
        <w:pStyle w:val="Normal"/>
        <w:jc w:val="both"/>
        <w:rPr>
          <w:b/>
          <w:b/>
          <w:bCs/>
        </w:rPr>
      </w:pPr>
      <w:r>
        <w:rPr>
          <w:b/>
          <w:bCs/>
        </w:rPr>
      </w:r>
    </w:p>
    <w:p>
      <w:pPr>
        <w:pStyle w:val="Normal"/>
        <w:jc w:val="both"/>
        <w:rPr>
          <w:b/>
          <w:b/>
          <w:bCs/>
        </w:rPr>
      </w:pPr>
      <w:r>
        <w:rPr>
          <w:b/>
          <w:bCs/>
        </w:rPr>
        <w:t>Задание 3. Начало движения, движение по кольцевому маршруту, остановка в заданном месте с применением различных способов торможения</w:t>
      </w:r>
    </w:p>
    <w:p>
      <w:pPr>
        <w:pStyle w:val="Normal"/>
        <w:jc w:val="both"/>
        <w:rPr/>
      </w:pPr>
      <w:r>
        <w:rPr/>
        <w:t>Упражнение 3.1.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w:t>
      </w:r>
    </w:p>
    <w:p>
      <w:pPr>
        <w:pStyle w:val="Normal"/>
        <w:jc w:val="both"/>
        <w:rPr/>
      </w:pPr>
      <w:r>
        <w:rPr/>
        <w:t>Упражнение 3.2. Начало движения, разгон, движение попрямой, остановка в заданном месте с применением плавного торможения, начало движения.</w:t>
      </w:r>
    </w:p>
    <w:p>
      <w:pPr>
        <w:pStyle w:val="Normal"/>
        <w:jc w:val="both"/>
        <w:rPr/>
      </w:pPr>
      <w:r>
        <w:rPr/>
        <w:t>Упражнение 3.3. Начало движения, разгон, движение попрямой, остановка в заданном месте с применением прерывистого торможения (для транспортных средств, не оборудованных ABS), начало движения.</w:t>
      </w:r>
    </w:p>
    <w:p>
      <w:pPr>
        <w:pStyle w:val="Normal"/>
        <w:jc w:val="both"/>
        <w:rPr/>
      </w:pPr>
      <w:r>
        <w:rPr/>
        <w:t>Упражнение 3.4. Начало движения, разгон, движение попрямой, остановка в заданном месте с применением ступенчатого торможения (для транспортных средств, не оборудованных ABS), начало движения.</w:t>
      </w:r>
    </w:p>
    <w:p>
      <w:pPr>
        <w:pStyle w:val="Normal"/>
        <w:jc w:val="both"/>
        <w:rPr/>
      </w:pPr>
      <w:r>
        <w:rPr/>
        <w:t>Упражнение 3.5. Начало движения, разгон, движение попрямой, остановка в заданном месте с применением экстренного торможения, начало движения.</w:t>
      </w:r>
    </w:p>
    <w:p>
      <w:pPr>
        <w:pStyle w:val="Normal"/>
        <w:jc w:val="both"/>
        <w:rPr/>
      </w:pPr>
      <w:r>
        <w:rPr/>
      </w:r>
    </w:p>
    <w:p>
      <w:pPr>
        <w:pStyle w:val="Normal"/>
        <w:jc w:val="both"/>
        <w:rPr>
          <w:b/>
          <w:b/>
          <w:bCs/>
        </w:rPr>
      </w:pPr>
      <w:r>
        <w:rPr>
          <w:b/>
          <w:bCs/>
        </w:rPr>
        <w:t>Задание 4. Повороты в движении, разворот для движения в обратном направлении, проезд перекрестка и пешеходного перехода</w:t>
      </w:r>
    </w:p>
    <w:p>
      <w:pPr>
        <w:pStyle w:val="Normal"/>
        <w:jc w:val="both"/>
        <w:rPr/>
      </w:pPr>
      <w:r>
        <w:rPr/>
        <w:t>Упражнение 4.1.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p>
      <w:pPr>
        <w:pStyle w:val="Normal"/>
        <w:jc w:val="both"/>
        <w:rPr/>
      </w:pPr>
      <w:r>
        <w:rPr/>
        <w:t>Упражнение 4.2.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p>
      <w:pPr>
        <w:pStyle w:val="Normal"/>
        <w:jc w:val="both"/>
        <w:rPr/>
      </w:pPr>
      <w:r>
        <w:rPr/>
        <w:t>Упражнение 4.3.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pPr>
        <w:pStyle w:val="Normal"/>
        <w:jc w:val="both"/>
        <w:rPr/>
      </w:pPr>
      <w:r>
        <w:rPr/>
        <w:t>Упражнение 4.4 Проезд перекрестка и пешеходного перехода.</w:t>
      </w:r>
    </w:p>
    <w:p>
      <w:pPr>
        <w:pStyle w:val="Normal"/>
        <w:jc w:val="both"/>
        <w:rPr>
          <w:b/>
          <w:b/>
          <w:bCs/>
        </w:rPr>
      </w:pPr>
      <w:r>
        <w:rPr>
          <w:b/>
          <w:bCs/>
        </w:rPr>
      </w:r>
    </w:p>
    <w:p>
      <w:pPr>
        <w:pStyle w:val="Normal"/>
        <w:jc w:val="both"/>
        <w:rPr>
          <w:b/>
          <w:b/>
          <w:bCs/>
        </w:rPr>
      </w:pPr>
      <w:r>
        <w:rPr>
          <w:b/>
          <w:bCs/>
        </w:rPr>
        <w:t>Задание 5. Движение задним ходом</w:t>
      </w:r>
    </w:p>
    <w:p>
      <w:pPr>
        <w:pStyle w:val="Normal"/>
        <w:jc w:val="both"/>
        <w:rPr/>
      </w:pPr>
      <w:r>
        <w:rPr/>
        <w:t>Упражнение 5.1.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
    <w:p>
      <w:pPr>
        <w:pStyle w:val="Normal"/>
        <w:jc w:val="both"/>
        <w:rPr/>
      </w:pPr>
      <w:r>
        <w:rPr/>
        <w:t>Упражнение 5.2.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pPr>
        <w:pStyle w:val="Normal"/>
        <w:jc w:val="both"/>
        <w:rPr/>
      </w:pPr>
      <w:r>
        <w:rPr/>
      </w:r>
    </w:p>
    <w:p>
      <w:pPr>
        <w:pStyle w:val="Normal"/>
        <w:jc w:val="both"/>
        <w:rPr>
          <w:b/>
          <w:b/>
          <w:bCs/>
        </w:rPr>
      </w:pPr>
      <w:r>
        <w:rPr>
          <w:b/>
          <w:bCs/>
        </w:rPr>
        <w:t>Задание 6. Движение в ограниченных проездах, сложное маневрирование</w:t>
      </w:r>
    </w:p>
    <w:p>
      <w:pPr>
        <w:pStyle w:val="Normal"/>
        <w:jc w:val="both"/>
        <w:rPr/>
      </w:pPr>
      <w:r>
        <w:rPr/>
        <w:t xml:space="preserve">Упражнение 6.1.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pPr>
        <w:pStyle w:val="Normal"/>
        <w:jc w:val="both"/>
        <w:rPr/>
      </w:pPr>
      <w:r>
        <w:rPr/>
        <w:t>Упражнение 6.2. Проезд по траектории «змейка» передним и задним ходом.</w:t>
      </w:r>
    </w:p>
    <w:p>
      <w:pPr>
        <w:pStyle w:val="Normal"/>
        <w:jc w:val="both"/>
        <w:rPr/>
      </w:pPr>
      <w:r>
        <w:rPr/>
        <w:t>Упражнение 6.3. Разворот с применением заднего хода в ограниченном по ширине пространстве.</w:t>
      </w:r>
    </w:p>
    <w:p>
      <w:pPr>
        <w:pStyle w:val="Normal"/>
        <w:jc w:val="both"/>
        <w:rPr/>
      </w:pPr>
      <w:r>
        <w:rPr/>
        <w:t>Упражнение 6.4. Движение по габаритному тоннелю передним и задним ходом из положения с предварительным поворотом направо (налево).</w:t>
      </w:r>
    </w:p>
    <w:p>
      <w:pPr>
        <w:pStyle w:val="Normal"/>
        <w:jc w:val="both"/>
        <w:rPr/>
      </w:pPr>
      <w:r>
        <w:rPr/>
        <w:t>Упражнение 6.5. Движение по наклонному участку, остановка на подъёме, начало движения на подъеме, остановка на спуске, начало движения на спуске.</w:t>
      </w:r>
    </w:p>
    <w:p>
      <w:pPr>
        <w:pStyle w:val="Normal"/>
        <w:jc w:val="both"/>
        <w:rPr/>
      </w:pPr>
      <w:r>
        <w:rPr/>
        <w:t>Упражнение 6.6. Постановка на стоянку передним и задним ходом параллельно краю проезжей части.</w:t>
      </w:r>
    </w:p>
    <w:p>
      <w:pPr>
        <w:pStyle w:val="Normal"/>
        <w:jc w:val="both"/>
        <w:rPr/>
      </w:pPr>
      <w:r>
        <w:rPr/>
        <w:t>Упражнение 6.7. Въезд в «бокс» передним и задним ходом из положения с предварительным поворотом направо (налево).</w:t>
      </w:r>
    </w:p>
    <w:p>
      <w:pPr>
        <w:pStyle w:val="Normal"/>
        <w:jc w:val="both"/>
        <w:rPr/>
      </w:pPr>
      <w:r>
        <w:rPr/>
        <w:t>Контрольное задание № 1: проверка умений управлять транспортным средством на закрытой площадке.</w:t>
      </w:r>
    </w:p>
    <w:p>
      <w:pPr>
        <w:pStyle w:val="Normal"/>
        <w:jc w:val="both"/>
        <w:rPr/>
      </w:pPr>
      <w:r>
        <w:rPr/>
      </w:r>
    </w:p>
    <w:p>
      <w:pPr>
        <w:pStyle w:val="Normal"/>
        <w:jc w:val="both"/>
        <w:rPr>
          <w:b/>
          <w:b/>
          <w:bCs/>
        </w:rPr>
      </w:pPr>
      <w:r>
        <w:rPr>
          <w:b/>
          <w:bCs/>
        </w:rPr>
        <w:t>Задание 7. Движение с прицепом **</w:t>
      </w:r>
    </w:p>
    <w:p>
      <w:pPr>
        <w:pStyle w:val="Normal"/>
        <w:jc w:val="both"/>
        <w:rPr/>
      </w:pPr>
      <w:r>
        <w:rPr/>
        <w:t xml:space="preserve">Упражнение 7.1. Сцепление с прицепом, движение по прямой, расцепление. </w:t>
      </w:r>
    </w:p>
    <w:p>
      <w:pPr>
        <w:pStyle w:val="Normal"/>
        <w:jc w:val="both"/>
        <w:rPr/>
      </w:pPr>
      <w:r>
        <w:rPr/>
        <w:t>Упражнение 7.2. Движение с прицепом передним и задним ходом с поворотами направо и налево.</w:t>
      </w:r>
    </w:p>
    <w:p>
      <w:pPr>
        <w:pStyle w:val="Normal"/>
        <w:jc w:val="both"/>
        <w:rPr/>
      </w:pPr>
      <w:r>
        <w:rPr/>
        <w:t>Упражнение 7.3. Въезд в «бокс» с прицепом передним и задним ходом из положения с предварительным поворотом направо (налево).</w:t>
      </w:r>
    </w:p>
    <w:p>
      <w:pPr>
        <w:pStyle w:val="Normal"/>
        <w:jc w:val="both"/>
        <w:rPr/>
      </w:pPr>
      <w:r>
        <w:rPr/>
      </w:r>
    </w:p>
    <w:p>
      <w:pPr>
        <w:pStyle w:val="Normal"/>
        <w:jc w:val="both"/>
        <w:rPr>
          <w:b/>
          <w:b/>
          <w:bCs/>
        </w:rPr>
      </w:pPr>
      <w:r>
        <w:rPr>
          <w:b/>
          <w:bCs/>
        </w:rPr>
        <w:t xml:space="preserve">II. Обучение в условиях дорожного движения </w:t>
      </w:r>
    </w:p>
    <w:p>
      <w:pPr>
        <w:pStyle w:val="Normal"/>
        <w:jc w:val="both"/>
        <w:rPr>
          <w:b/>
          <w:b/>
          <w:bCs/>
        </w:rPr>
      </w:pPr>
      <w:r>
        <w:rPr>
          <w:b/>
          <w:bCs/>
        </w:rPr>
        <w:t>Задание 9. Вождение по учебным маршрутам***</w:t>
      </w:r>
    </w:p>
    <w:p>
      <w:pPr>
        <w:pStyle w:val="Normal"/>
        <w:jc w:val="both"/>
        <w:rPr/>
      </w:pPr>
      <w:r>
        <w:rPr/>
        <w:t>Упражнение 9.1.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pPr>
        <w:pStyle w:val="Normal"/>
        <w:jc w:val="both"/>
        <w:rPr/>
      </w:pPr>
      <w:r>
        <w:rPr/>
        <w:t>Упражнение 9.2.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pPr>
        <w:pStyle w:val="Normal"/>
        <w:jc w:val="both"/>
        <w:rPr/>
      </w:pPr>
      <w:r>
        <w:rPr/>
        <w:t xml:space="preserve">Упражнение 9.3.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pPr>
        <w:pStyle w:val="Normal"/>
        <w:jc w:val="both"/>
        <w:rPr/>
      </w:pPr>
      <w:r>
        <w:rPr/>
        <w:t xml:space="preserve">Упражнение 9.4. Подготовка к началу движения, выезд на дорогу с прилегающей территории, движение в транспортном потоке вне населенного пункта. </w:t>
      </w:r>
    </w:p>
    <w:p>
      <w:pPr>
        <w:pStyle w:val="Normal"/>
        <w:jc w:val="both"/>
        <w:rPr/>
      </w:pPr>
      <w:r>
        <w:rPr/>
        <w:t xml:space="preserve">Упражнение 9.5. Подготовка к началу движения, выезд на дорогу с прилегающей территории и движение в темное время суток (в условиях недостаточной видимости). </w:t>
      </w:r>
    </w:p>
    <w:p>
      <w:pPr>
        <w:pStyle w:val="Normal"/>
        <w:jc w:val="both"/>
        <w:rPr/>
      </w:pPr>
      <w:r>
        <w:rPr/>
        <w:t>Контрольное задание № 2: проверка умений управлять транспортным средством в условиях дорожного движения.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ListParagraph"/>
        <w:numPr>
          <w:ilvl w:val="2"/>
          <w:numId w:val="16"/>
        </w:numPr>
        <w:jc w:val="center"/>
        <w:rPr>
          <w:b/>
          <w:b/>
          <w:bCs/>
        </w:rPr>
      </w:pPr>
      <w:r>
        <w:rPr>
          <w:b/>
          <w:bCs/>
        </w:rPr>
        <w:t>Последовательность изучения разделов и тем</w:t>
      </w:r>
    </w:p>
    <w:p>
      <w:pPr>
        <w:pStyle w:val="Normal"/>
        <w:jc w:val="center"/>
        <w:rPr>
          <w:b/>
          <w:b/>
          <w:bCs/>
        </w:rPr>
      </w:pPr>
      <w:r>
        <w:rPr>
          <w:b/>
          <w:bCs/>
        </w:rPr>
        <w:t>учебного предмета «Вождение транспортных средств категории “</w:t>
      </w:r>
      <w:r>
        <w:rPr>
          <w:b/>
          <w:bCs/>
          <w:lang w:val="en-US"/>
        </w:rPr>
        <w:t>B</w:t>
      </w:r>
      <w:r>
        <w:rPr>
          <w:b/>
          <w:bCs/>
        </w:rPr>
        <w:t xml:space="preserve">”», </w:t>
      </w:r>
    </w:p>
    <w:p>
      <w:pPr>
        <w:pStyle w:val="Normal"/>
        <w:jc w:val="center"/>
        <w:rPr>
          <w:b/>
          <w:b/>
          <w:bCs/>
        </w:rPr>
      </w:pPr>
      <w:r>
        <w:rPr>
          <w:b/>
          <w:bCs/>
        </w:rPr>
        <w:t xml:space="preserve">распределение учебных часов по разделам и темам </w:t>
      </w:r>
    </w:p>
    <w:p>
      <w:pPr>
        <w:pStyle w:val="Normal"/>
        <w:jc w:val="center"/>
        <w:rPr>
          <w:b/>
          <w:b/>
          <w:bCs/>
        </w:rPr>
      </w:pPr>
      <w:r>
        <w:rPr>
          <w:b/>
          <w:bCs/>
        </w:rPr>
        <w:t>(для транспортных средств с автоматической трансмиссией)</w:t>
      </w:r>
    </w:p>
    <w:p>
      <w:pPr>
        <w:pStyle w:val="Normal"/>
        <w:jc w:val="center"/>
        <w:rPr>
          <w:b/>
          <w:b/>
          <w:bCs/>
        </w:rPr>
      </w:pPr>
      <w:r>
        <w:rPr>
          <w:b/>
          <w:bCs/>
        </w:rPr>
      </w:r>
    </w:p>
    <w:tbl>
      <w:tblPr>
        <w:tblW w:w="9615" w:type="dxa"/>
        <w:jc w:val="left"/>
        <w:tblInd w:w="-68"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noVBand="0" w:noHBand="0" w:lastColumn="0" w:firstColumn="0" w:lastRow="0" w:firstRow="0"/>
      </w:tblPr>
      <w:tblGrid>
        <w:gridCol w:w="1198"/>
        <w:gridCol w:w="6721"/>
        <w:gridCol w:w="1696"/>
      </w:tblGrid>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w:t>
            </w:r>
          </w:p>
          <w:p>
            <w:pPr>
              <w:pStyle w:val="Normal"/>
              <w:ind w:right="4" w:hanging="0"/>
              <w:jc w:val="center"/>
              <w:rPr/>
            </w:pPr>
            <w:r>
              <w:rPr/>
              <w:t>заданий</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p>
            <w:pPr>
              <w:pStyle w:val="Normal"/>
              <w:ind w:right="4" w:hanging="0"/>
              <w:jc w:val="center"/>
              <w:rPr/>
            </w:pPr>
            <w:r>
              <w:rPr/>
              <w:t>Наименование заданий</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6" w:hanging="0"/>
              <w:jc w:val="center"/>
              <w:rPr/>
            </w:pPr>
            <w:r>
              <w:rPr/>
              <w:t>Количество часов практического обучения</w:t>
            </w:r>
          </w:p>
        </w:tc>
      </w:tr>
      <w:tr>
        <w:trPr/>
        <w:tc>
          <w:tcPr>
            <w:tcW w:w="961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I. Первоначальное обучение вождению</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1</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2</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Начало движения, движение по кольцевому маршруту, остановка в заданном месте с применением различных способов торможения</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4</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3</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Повороты в движении, разворот для движения в обратном направлении, проезд перекрестка и пешеходного перехода</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4</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Движение задним ходом</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1</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5</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Движение в ограниченных проездах, сложное маневрирование</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7</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6</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Движение с прицепом*</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pPr>
            <w:r>
              <w:rPr/>
              <w:t>6</w:t>
            </w:r>
          </w:p>
        </w:tc>
      </w:tr>
      <w:tr>
        <w:trPr>
          <w:trHeight w:val="172" w:hRule="atLeast"/>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b/>
                <w:b/>
                <w:bCs/>
              </w:rPr>
            </w:pPr>
            <w:r>
              <w:rPr>
                <w:b/>
                <w:bCs/>
              </w:rPr>
              <w:t>Итого</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22</w:t>
            </w:r>
          </w:p>
        </w:tc>
      </w:tr>
      <w:tr>
        <w:trPr>
          <w:trHeight w:val="196" w:hRule="atLeast"/>
        </w:trPr>
        <w:tc>
          <w:tcPr>
            <w:tcW w:w="961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II. Обучение вождению в условиях дорожного движения</w:t>
            </w:r>
          </w:p>
        </w:tc>
      </w:tr>
      <w:tr>
        <w:trPr>
          <w:trHeight w:val="202" w:hRule="atLeast"/>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t>7</w:t>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pPr>
            <w:r>
              <w:rPr/>
              <w:t>Вождение по учебным маршрутам**</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jc w:val="center"/>
              <w:rPr/>
            </w:pPr>
            <w:r>
              <w:rPr/>
              <w:t>32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b/>
                <w:b/>
                <w:bCs/>
              </w:rPr>
            </w:pPr>
            <w:r>
              <w:rPr>
                <w:b/>
                <w:bCs/>
              </w:rPr>
              <w:t>Итого</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32</w:t>
            </w:r>
          </w:p>
        </w:tc>
      </w:tr>
      <w:tr>
        <w:trPr/>
        <w:tc>
          <w:tcPr>
            <w:tcW w:w="11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center"/>
              <w:rPr/>
            </w:pPr>
            <w:r>
              <w:rPr/>
            </w:r>
          </w:p>
        </w:tc>
        <w:tc>
          <w:tcPr>
            <w:tcW w:w="672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ind w:right="4" w:hanging="0"/>
              <w:jc w:val="both"/>
              <w:rPr>
                <w:b/>
                <w:b/>
                <w:bCs/>
              </w:rPr>
            </w:pPr>
            <w:r>
              <w:rPr>
                <w:b/>
                <w:bCs/>
              </w:rPr>
              <w:t>Всего</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ind w:right="4" w:hanging="0"/>
              <w:jc w:val="center"/>
              <w:rPr>
                <w:b/>
                <w:b/>
                <w:bCs/>
              </w:rPr>
            </w:pPr>
            <w:r>
              <w:rPr>
                <w:b/>
                <w:bCs/>
              </w:rPr>
              <w:t>54</w:t>
            </w:r>
          </w:p>
        </w:tc>
      </w:tr>
    </w:tbl>
    <w:p>
      <w:pPr>
        <w:pStyle w:val="Normal"/>
        <w:rPr>
          <w:sz w:val="16"/>
          <w:szCs w:val="16"/>
        </w:rPr>
      </w:pPr>
      <w:r>
        <w:rPr>
          <w:sz w:val="16"/>
          <w:szCs w:val="16"/>
        </w:rPr>
        <w:t>Примечания:</w:t>
      </w:r>
    </w:p>
    <w:p>
      <w:pPr>
        <w:pStyle w:val="Normal"/>
        <w:rPr>
          <w:sz w:val="16"/>
          <w:szCs w:val="16"/>
        </w:rPr>
      </w:pPr>
      <w:r>
        <w:rPr>
          <w:sz w:val="16"/>
          <w:szCs w:val="16"/>
        </w:rPr>
        <w:t>*  Обучение проводится по желанию обучающегося. Часы могут распределятся на изучение других тем по разделу. Для выполнения задания используется прицеп, разрешенная максимальная масса которого не превышает 750 килограммов.</w:t>
      </w:r>
    </w:p>
    <w:p>
      <w:pPr>
        <w:pStyle w:val="Normal"/>
        <w:rPr>
          <w:sz w:val="16"/>
          <w:szCs w:val="16"/>
        </w:rPr>
      </w:pPr>
      <w:r>
        <w:rPr>
          <w:sz w:val="16"/>
          <w:szCs w:val="16"/>
        </w:rPr>
        <w:t>** Для выполнения задания 7 образовательной организацией утверждаются маршруты, содержащие соответствующие участки дорог.</w:t>
      </w:r>
    </w:p>
    <w:p>
      <w:pPr>
        <w:pStyle w:val="Normal"/>
        <w:rPr>
          <w:sz w:val="16"/>
          <w:szCs w:val="16"/>
        </w:rPr>
      </w:pPr>
      <w:r>
        <w:rPr>
          <w:sz w:val="16"/>
          <w:szCs w:val="16"/>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Рабочая программаучебногопредмета</w:t>
      </w:r>
    </w:p>
    <w:p>
      <w:pPr>
        <w:pStyle w:val="Normal"/>
        <w:jc w:val="center"/>
        <w:rPr>
          <w:b/>
          <w:b/>
          <w:bCs/>
        </w:rPr>
      </w:pPr>
      <w:r>
        <w:rPr>
          <w:b/>
          <w:bCs/>
        </w:rPr>
        <w:t>«Вождение транспортных средств категории “B”»</w:t>
      </w:r>
    </w:p>
    <w:p>
      <w:pPr>
        <w:pStyle w:val="Normal"/>
        <w:jc w:val="center"/>
        <w:rPr>
          <w:b/>
          <w:b/>
          <w:bCs/>
        </w:rPr>
      </w:pPr>
      <w:r>
        <w:rPr>
          <w:b/>
          <w:bCs/>
        </w:rPr>
        <w:t xml:space="preserve"> </w:t>
      </w:r>
      <w:r>
        <w:rPr>
          <w:b/>
          <w:bCs/>
        </w:rPr>
        <w:t>(для транспортных средств с автоматической трансмиссией)</w:t>
      </w:r>
    </w:p>
    <w:p>
      <w:pPr>
        <w:pStyle w:val="Normal"/>
        <w:jc w:val="both"/>
        <w:rPr>
          <w:b/>
          <w:b/>
          <w:bCs/>
        </w:rPr>
      </w:pPr>
      <w:r>
        <w:rPr>
          <w:b/>
          <w:bCs/>
        </w:rPr>
      </w:r>
    </w:p>
    <w:p>
      <w:pPr>
        <w:pStyle w:val="Normal"/>
        <w:jc w:val="both"/>
        <w:rPr>
          <w:b/>
          <w:b/>
          <w:bCs/>
        </w:rPr>
      </w:pPr>
      <w:r>
        <w:rPr>
          <w:b/>
          <w:bCs/>
        </w:rPr>
        <w:t>I. Первоначальное обучение вождению</w:t>
      </w:r>
    </w:p>
    <w:p>
      <w:pPr>
        <w:pStyle w:val="Normal"/>
        <w:jc w:val="both"/>
        <w:rPr>
          <w:b/>
          <w:b/>
          <w:bCs/>
        </w:rPr>
      </w:pPr>
      <w:r>
        <w:rPr>
          <w:b/>
          <w:bCs/>
        </w:rPr>
      </w:r>
    </w:p>
    <w:p>
      <w:pPr>
        <w:pStyle w:val="Normal"/>
        <w:jc w:val="both"/>
        <w:rPr>
          <w:b/>
          <w:b/>
          <w:bCs/>
        </w:rPr>
      </w:pPr>
      <w:r>
        <w:rPr>
          <w:b/>
          <w:bCs/>
        </w:rPr>
        <w:t>Задание 1. Посадка, пуск двигателя, действия органами управления при увеличении и уменьшении скорости движения, остановка, выключение двигателя.</w:t>
      </w:r>
    </w:p>
    <w:p>
      <w:pPr>
        <w:pStyle w:val="Normal"/>
        <w:jc w:val="both"/>
        <w:rPr/>
      </w:pPr>
      <w:r>
        <w:rPr/>
        <w:t xml:space="preserve">Упражнение 1.1.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w:t>
      </w:r>
    </w:p>
    <w:p>
      <w:pPr>
        <w:pStyle w:val="Normal"/>
        <w:jc w:val="both"/>
        <w:rPr/>
      </w:pPr>
      <w:r>
        <w:rPr/>
        <w:t>Упражнение 1.2. Действия педалью подачи топлива.</w:t>
      </w:r>
    </w:p>
    <w:p>
      <w:pPr>
        <w:pStyle w:val="Normal"/>
        <w:jc w:val="both"/>
        <w:rPr/>
      </w:pPr>
      <w:r>
        <w:rPr/>
        <w:t>Упражнение 1.3. Действия педалью рабочего тормоза.</w:t>
      </w:r>
    </w:p>
    <w:p>
      <w:pPr>
        <w:pStyle w:val="Normal"/>
        <w:jc w:val="both"/>
        <w:rPr/>
      </w:pPr>
      <w:r>
        <w:rPr/>
        <w:t>Упражнение 1.4. Взаимодействие педалями  подачи топлива и рабочего тормоза.</w:t>
      </w:r>
    </w:p>
    <w:p>
      <w:pPr>
        <w:pStyle w:val="Normal"/>
        <w:jc w:val="both"/>
        <w:rPr/>
      </w:pPr>
      <w:r>
        <w:rPr/>
        <w:t>Упражнение 1.5. Действия рычагом управления коробкой передач.</w:t>
      </w:r>
    </w:p>
    <w:p>
      <w:pPr>
        <w:pStyle w:val="Normal"/>
        <w:jc w:val="both"/>
        <w:rPr/>
      </w:pPr>
      <w:r>
        <w:rPr/>
        <w:t>Упражнение 1.6. Отработка приемов руления.</w:t>
      </w:r>
    </w:p>
    <w:p>
      <w:pPr>
        <w:pStyle w:val="Normal"/>
        <w:jc w:val="both"/>
        <w:rPr/>
      </w:pPr>
      <w:r>
        <w:rPr/>
        <w:t>Упражнение 1.7. Действия при пуске и выключении двигателя.</w:t>
      </w:r>
    </w:p>
    <w:p>
      <w:pPr>
        <w:pStyle w:val="Normal"/>
        <w:jc w:val="both"/>
        <w:rPr/>
      </w:pPr>
      <w:r>
        <w:rPr/>
        <w:t>Упражнение 1.8. Действия при увеличении и уменьшении скорости движения.</w:t>
      </w:r>
    </w:p>
    <w:p>
      <w:pPr>
        <w:pStyle w:val="Normal"/>
        <w:jc w:val="both"/>
        <w:rPr/>
      </w:pPr>
      <w:r>
        <w:rPr/>
        <w:t>Упражнение 1.9. Действия при остановке.</w:t>
      </w:r>
    </w:p>
    <w:p>
      <w:pPr>
        <w:pStyle w:val="Normal"/>
        <w:jc w:val="both"/>
        <w:rPr/>
      </w:pPr>
      <w:r>
        <w:rPr/>
        <w:t>Упражнение 1.10. Действия при пуске двигателя, начале движения, увеличении и уменьшении скорости движения, остановке, выключении двигателя.</w:t>
      </w:r>
    </w:p>
    <w:p>
      <w:pPr>
        <w:pStyle w:val="Normal"/>
        <w:jc w:val="both"/>
        <w:rPr>
          <w:b/>
          <w:b/>
          <w:bCs/>
        </w:rPr>
      </w:pPr>
      <w:r>
        <w:rPr>
          <w:b/>
          <w:bCs/>
        </w:rPr>
      </w:r>
    </w:p>
    <w:p>
      <w:pPr>
        <w:pStyle w:val="Normal"/>
        <w:jc w:val="both"/>
        <w:rPr>
          <w:b/>
          <w:b/>
          <w:bCs/>
        </w:rPr>
      </w:pPr>
      <w:r>
        <w:rPr>
          <w:b/>
          <w:bCs/>
        </w:rPr>
        <w:t>Задание 2. Начало движения, движение по кольцевому маршруту, остановка с применением различных способов торможения</w:t>
      </w:r>
    </w:p>
    <w:p>
      <w:pPr>
        <w:pStyle w:val="Normal"/>
        <w:jc w:val="both"/>
        <w:rPr/>
      </w:pPr>
      <w:r>
        <w:rPr/>
        <w:t>Упражнение 2.1. Начало движения, движение по кольцевому маршруту с увеличением и уменьшением скорости, торможение двигателем, остановка, начало движения.</w:t>
      </w:r>
    </w:p>
    <w:p>
      <w:pPr>
        <w:pStyle w:val="Normal"/>
        <w:jc w:val="both"/>
        <w:rPr/>
      </w:pPr>
      <w:r>
        <w:rPr/>
        <w:t>Упражнение 2.2. Начало движения, разгон, движение попрямой, остановка в заданном месте с применением плавного торможения, начало движения.</w:t>
      </w:r>
    </w:p>
    <w:p>
      <w:pPr>
        <w:pStyle w:val="Normal"/>
        <w:jc w:val="both"/>
        <w:rPr/>
      </w:pPr>
      <w:r>
        <w:rPr/>
        <w:t>Упражнение 2.3. Начало движения, разгон, движение попрямой, остановка в заданном месте с применением прерывистого торможения (для транспортных средств, не оборудованных ABS), начало движения.</w:t>
      </w:r>
    </w:p>
    <w:p>
      <w:pPr>
        <w:pStyle w:val="Normal"/>
        <w:jc w:val="both"/>
        <w:rPr/>
      </w:pPr>
      <w:r>
        <w:rPr/>
        <w:t>Упражнение 2.4. Начало движения, разгон, движение попрямой, остановка в заданном месте с применением ступенчатого торможения (для транспортных средств, не оборудованных ABS), начало движения.</w:t>
      </w:r>
    </w:p>
    <w:p>
      <w:pPr>
        <w:pStyle w:val="Normal"/>
        <w:jc w:val="both"/>
        <w:rPr/>
      </w:pPr>
      <w:r>
        <w:rPr/>
        <w:t>Упражнение 2.5. Начало движения, разгон, движение попрямой, остановка в заданном месте с применением экстренного торможения, начало движения.</w:t>
      </w:r>
    </w:p>
    <w:p>
      <w:pPr>
        <w:pStyle w:val="Normal"/>
        <w:jc w:val="both"/>
        <w:rPr/>
      </w:pPr>
      <w:r>
        <w:rPr/>
      </w:r>
    </w:p>
    <w:p>
      <w:pPr>
        <w:pStyle w:val="Normal"/>
        <w:jc w:val="both"/>
        <w:rPr>
          <w:b/>
          <w:b/>
          <w:bCs/>
        </w:rPr>
      </w:pPr>
      <w:r>
        <w:rPr>
          <w:b/>
          <w:bCs/>
        </w:rPr>
        <w:t>Задание 3. Повороты в движении, разворот для движения в обратном направлении, проезд перекрестка и пешеходного перехода</w:t>
      </w:r>
    </w:p>
    <w:p>
      <w:pPr>
        <w:pStyle w:val="Normal"/>
        <w:jc w:val="both"/>
        <w:rPr/>
      </w:pPr>
      <w:r>
        <w:rPr/>
        <w:t>Упражнение 3.1.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w:t>
      </w:r>
    </w:p>
    <w:p>
      <w:pPr>
        <w:pStyle w:val="Normal"/>
        <w:jc w:val="both"/>
        <w:rPr/>
      </w:pPr>
      <w:r>
        <w:rPr/>
        <w:t>Упражнение 3.2.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
    <w:p>
      <w:pPr>
        <w:pStyle w:val="Normal"/>
        <w:jc w:val="both"/>
        <w:rPr/>
      </w:pPr>
      <w:r>
        <w:rPr/>
        <w:t>Упражнение 3.3.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pPr>
        <w:pStyle w:val="Normal"/>
        <w:jc w:val="both"/>
        <w:rPr/>
      </w:pPr>
      <w:r>
        <w:rPr/>
        <w:t>Упражнение 3.4 Проезд перекрестка и пешеходного перехода.</w:t>
      </w:r>
    </w:p>
    <w:p>
      <w:pPr>
        <w:pStyle w:val="Normal"/>
        <w:jc w:val="both"/>
        <w:rPr>
          <w:b/>
          <w:b/>
          <w:bCs/>
        </w:rPr>
      </w:pPr>
      <w:r>
        <w:rPr>
          <w:b/>
          <w:bCs/>
        </w:rPr>
      </w:r>
    </w:p>
    <w:p>
      <w:pPr>
        <w:pStyle w:val="Normal"/>
        <w:jc w:val="both"/>
        <w:rPr>
          <w:b/>
          <w:b/>
          <w:bCs/>
        </w:rPr>
      </w:pPr>
      <w:r>
        <w:rPr>
          <w:b/>
          <w:bCs/>
        </w:rPr>
        <w:t>Задание 4. Движение задним ходом</w:t>
      </w:r>
    </w:p>
    <w:p>
      <w:pPr>
        <w:pStyle w:val="Normal"/>
        <w:jc w:val="both"/>
        <w:rPr/>
      </w:pPr>
      <w:r>
        <w:rPr/>
        <w:t>Упражнение 4.1.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
    <w:p>
      <w:pPr>
        <w:pStyle w:val="Normal"/>
        <w:jc w:val="both"/>
        <w:rPr/>
      </w:pPr>
      <w:r>
        <w:rPr/>
        <w:t>Упражнение 4.2.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pPr>
        <w:pStyle w:val="Normal"/>
        <w:jc w:val="both"/>
        <w:rPr/>
      </w:pPr>
      <w:r>
        <w:rPr/>
      </w:r>
    </w:p>
    <w:p>
      <w:pPr>
        <w:pStyle w:val="Normal"/>
        <w:jc w:val="both"/>
        <w:rPr>
          <w:b/>
          <w:b/>
          <w:bCs/>
        </w:rPr>
      </w:pPr>
      <w:r>
        <w:rPr>
          <w:b/>
          <w:bCs/>
        </w:rPr>
        <w:t>Задание 5. Движение в ограниченных проездах, сложное маневрирование</w:t>
      </w:r>
    </w:p>
    <w:p>
      <w:pPr>
        <w:pStyle w:val="Normal"/>
        <w:jc w:val="both"/>
        <w:rPr/>
      </w:pPr>
      <w:r>
        <w:rPr/>
        <w:t xml:space="preserve">Упражнение 5.1.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pPr>
        <w:pStyle w:val="Normal"/>
        <w:jc w:val="both"/>
        <w:rPr/>
      </w:pPr>
      <w:r>
        <w:rPr/>
        <w:t>Упражнение 5.2. Проезд по траектории «змейка» передним и задним ходом.</w:t>
      </w:r>
    </w:p>
    <w:p>
      <w:pPr>
        <w:pStyle w:val="Normal"/>
        <w:jc w:val="both"/>
        <w:rPr/>
      </w:pPr>
      <w:r>
        <w:rPr/>
        <w:t>Упражнение 5.3. Разворот с применением заднего хода в ограниченном по ширине пространстве.</w:t>
      </w:r>
    </w:p>
    <w:p>
      <w:pPr>
        <w:pStyle w:val="Normal"/>
        <w:jc w:val="both"/>
        <w:rPr/>
      </w:pPr>
      <w:r>
        <w:rPr/>
        <w:t>Упражнение 5.4. Движение по габаритному тоннелю передним и задним ходом из положения с предварительным поворотом направо (налево).</w:t>
      </w:r>
    </w:p>
    <w:p>
      <w:pPr>
        <w:pStyle w:val="Normal"/>
        <w:jc w:val="both"/>
        <w:rPr/>
      </w:pPr>
      <w:r>
        <w:rPr/>
        <w:t>Упражнение 5.5. Движение по наклонному участку, остановка на подъёме, начало движения на подъеме, остановка на спуске, начало движения на спуске.</w:t>
      </w:r>
    </w:p>
    <w:p>
      <w:pPr>
        <w:pStyle w:val="Normal"/>
        <w:jc w:val="both"/>
        <w:rPr/>
      </w:pPr>
      <w:r>
        <w:rPr/>
        <w:t>Упражнение 5.6. Постановка на стоянку передним и задним ходом параллельно краю проезжей части.</w:t>
      </w:r>
    </w:p>
    <w:p>
      <w:pPr>
        <w:pStyle w:val="Normal"/>
        <w:jc w:val="both"/>
        <w:rPr/>
      </w:pPr>
      <w:r>
        <w:rPr/>
        <w:t>Упражнение 5.7. Въезд в «бокс» передним и задним ходом из положения с предварительным поворотом направо (налево).</w:t>
      </w:r>
    </w:p>
    <w:p>
      <w:pPr>
        <w:pStyle w:val="Normal"/>
        <w:jc w:val="both"/>
        <w:rPr/>
      </w:pPr>
      <w:r>
        <w:rPr/>
      </w:r>
    </w:p>
    <w:p>
      <w:pPr>
        <w:pStyle w:val="Normal"/>
        <w:jc w:val="both"/>
        <w:rPr>
          <w:b/>
          <w:b/>
          <w:bCs/>
        </w:rPr>
      </w:pPr>
      <w:r>
        <w:rPr>
          <w:b/>
          <w:bCs/>
        </w:rPr>
        <w:t>Задание 6. Движение с прицепом **</w:t>
      </w:r>
    </w:p>
    <w:p>
      <w:pPr>
        <w:pStyle w:val="Normal"/>
        <w:jc w:val="both"/>
        <w:rPr/>
      </w:pPr>
      <w:r>
        <w:rPr/>
        <w:t xml:space="preserve">Упражнение 6.1. Сцепление с прицепом, движение по прямой, расцепление. </w:t>
      </w:r>
    </w:p>
    <w:p>
      <w:pPr>
        <w:pStyle w:val="Normal"/>
        <w:jc w:val="both"/>
        <w:rPr/>
      </w:pPr>
      <w:r>
        <w:rPr/>
        <w:t>Упражнение 6.2. Движение с прицепом передним и задним ходом с поворотами направо и налево.</w:t>
      </w:r>
    </w:p>
    <w:p>
      <w:pPr>
        <w:pStyle w:val="Normal"/>
        <w:jc w:val="both"/>
        <w:rPr/>
      </w:pPr>
      <w:r>
        <w:rPr/>
        <w:t>Упражнение 6.3. Въезд в «бокс» с прицепом передним и задним ходом из положения с предварительным поворотом направо (налево).</w:t>
      </w:r>
    </w:p>
    <w:p>
      <w:pPr>
        <w:pStyle w:val="Normal"/>
        <w:jc w:val="both"/>
        <w:rPr/>
      </w:pPr>
      <w:r>
        <w:rPr/>
        <w:t>Контрольное задание № 1: проверка умений управлять транспортным средством на закрытой площадке.</w:t>
      </w:r>
    </w:p>
    <w:p>
      <w:pPr>
        <w:pStyle w:val="Normal"/>
        <w:jc w:val="both"/>
        <w:rPr/>
      </w:pPr>
      <w:r>
        <w:rPr/>
      </w:r>
    </w:p>
    <w:p>
      <w:pPr>
        <w:pStyle w:val="Normal"/>
        <w:jc w:val="both"/>
        <w:rPr>
          <w:b/>
          <w:b/>
          <w:bCs/>
        </w:rPr>
      </w:pPr>
      <w:r>
        <w:rPr>
          <w:b/>
          <w:bCs/>
        </w:rPr>
        <w:t xml:space="preserve">II. Обучение в условиях дорожного движения </w:t>
      </w:r>
    </w:p>
    <w:p>
      <w:pPr>
        <w:pStyle w:val="Normal"/>
        <w:jc w:val="both"/>
        <w:rPr/>
      </w:pPr>
      <w:r>
        <w:rPr/>
      </w:r>
    </w:p>
    <w:p>
      <w:pPr>
        <w:pStyle w:val="Normal"/>
        <w:jc w:val="both"/>
        <w:rPr>
          <w:b/>
          <w:b/>
          <w:bCs/>
        </w:rPr>
      </w:pPr>
      <w:r>
        <w:rPr>
          <w:b/>
          <w:bCs/>
        </w:rPr>
        <w:t>Задание 7. Вождение по учебным маршрутам***</w:t>
      </w:r>
    </w:p>
    <w:p>
      <w:pPr>
        <w:pStyle w:val="Normal"/>
        <w:jc w:val="both"/>
        <w:rPr/>
      </w:pPr>
      <w:r>
        <w:rPr/>
        <w:t>Упражнение 7.1.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pPr>
        <w:pStyle w:val="Normal"/>
        <w:jc w:val="both"/>
        <w:rPr/>
      </w:pPr>
      <w:r>
        <w:rPr/>
        <w:t>Упражнение 7.2.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pPr>
        <w:pStyle w:val="Normal"/>
        <w:jc w:val="both"/>
        <w:rPr/>
      </w:pPr>
      <w:r>
        <w:rPr/>
        <w:t xml:space="preserve">Упражнение 7.3.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pPr>
        <w:pStyle w:val="Normal"/>
        <w:jc w:val="both"/>
        <w:rPr/>
      </w:pPr>
      <w:r>
        <w:rPr/>
        <w:t xml:space="preserve">Упражнение 7.4. Подготовка к началу движения, выезд на дорогу с прилегающей территории, движение в транспортном потоке вне населенного пункта. </w:t>
      </w:r>
    </w:p>
    <w:p>
      <w:pPr>
        <w:pStyle w:val="Normal"/>
        <w:jc w:val="both"/>
        <w:rPr/>
      </w:pPr>
      <w:r>
        <w:rPr/>
        <w:t xml:space="preserve">Упражнение 7.5. Подготовка к началу движения, выезд на дорогу с прилегающей территории и движение в темное время суток (в условиях недостаточной видимости). </w:t>
      </w:r>
    </w:p>
    <w:p>
      <w:pPr>
        <w:pStyle w:val="Normal"/>
        <w:jc w:val="both"/>
        <w:rPr/>
      </w:pPr>
      <w:r>
        <w:rPr/>
        <w:t>Контрольное задание № 2: проверка умений управлять транспортным средством в условиях дорожного движения.</w:t>
      </w:r>
    </w:p>
    <w:p>
      <w:pPr>
        <w:pStyle w:val="Normal"/>
        <w:jc w:val="center"/>
        <w:rPr/>
      </w:pPr>
      <w:r>
        <w:rPr/>
      </w:r>
    </w:p>
    <w:p>
      <w:pPr>
        <w:pStyle w:val="ListParagraph"/>
        <w:numPr>
          <w:ilvl w:val="1"/>
          <w:numId w:val="17"/>
        </w:numPr>
        <w:jc w:val="center"/>
        <w:rPr>
          <w:b/>
          <w:b/>
          <w:bCs/>
          <w:sz w:val="28"/>
          <w:szCs w:val="28"/>
        </w:rPr>
      </w:pPr>
      <w:r>
        <w:rPr>
          <w:b/>
          <w:bCs/>
          <w:sz w:val="28"/>
          <w:szCs w:val="28"/>
        </w:rPr>
        <w:t>Рабочие программы</w:t>
      </w:r>
    </w:p>
    <w:p>
      <w:pPr>
        <w:pStyle w:val="Normal"/>
        <w:jc w:val="center"/>
        <w:rPr>
          <w:b/>
          <w:b/>
          <w:bCs/>
          <w:sz w:val="28"/>
          <w:szCs w:val="28"/>
        </w:rPr>
      </w:pPr>
      <w:r>
        <w:rPr>
          <w:b/>
          <w:bCs/>
          <w:sz w:val="28"/>
          <w:szCs w:val="28"/>
        </w:rPr>
        <w:t>учебных предметов профессионального цикла</w:t>
      </w:r>
    </w:p>
    <w:p>
      <w:pPr>
        <w:pStyle w:val="Normal"/>
        <w:jc w:val="center"/>
        <w:rPr>
          <w:b/>
          <w:b/>
          <w:bCs/>
          <w:sz w:val="28"/>
          <w:szCs w:val="28"/>
        </w:rPr>
      </w:pPr>
      <w:r>
        <w:rPr>
          <w:b/>
          <w:bCs/>
          <w:sz w:val="28"/>
          <w:szCs w:val="28"/>
        </w:rPr>
      </w:r>
    </w:p>
    <w:p>
      <w:pPr>
        <w:pStyle w:val="ListParagraph"/>
        <w:numPr>
          <w:ilvl w:val="2"/>
          <w:numId w:val="17"/>
        </w:numPr>
        <w:jc w:val="center"/>
        <w:rPr>
          <w:b/>
          <w:b/>
          <w:bCs/>
        </w:rPr>
      </w:pPr>
      <w:r>
        <w:rPr>
          <w:b/>
          <w:bCs/>
        </w:rPr>
        <w:t>Последовательность изучения разделов и тем</w:t>
      </w:r>
    </w:p>
    <w:p>
      <w:pPr>
        <w:pStyle w:val="Normal"/>
        <w:jc w:val="center"/>
        <w:rPr>
          <w:b/>
          <w:b/>
          <w:bCs/>
        </w:rPr>
      </w:pPr>
      <w:r>
        <w:rPr>
          <w:b/>
          <w:bCs/>
        </w:rPr>
        <w:t xml:space="preserve">учебного предмета  «Организация и выполнение </w:t>
      </w:r>
    </w:p>
    <w:p>
      <w:pPr>
        <w:pStyle w:val="Normal"/>
        <w:jc w:val="center"/>
        <w:rPr>
          <w:b/>
          <w:b/>
          <w:bCs/>
        </w:rPr>
      </w:pPr>
      <w:r>
        <w:rPr>
          <w:b/>
          <w:bCs/>
        </w:rPr>
        <w:t xml:space="preserve">грузовых перевозок автомобильным транспортом», </w:t>
      </w:r>
    </w:p>
    <w:p>
      <w:pPr>
        <w:pStyle w:val="Normal"/>
        <w:jc w:val="center"/>
        <w:rPr>
          <w:b/>
          <w:b/>
          <w:bCs/>
        </w:rPr>
      </w:pPr>
      <w:r>
        <w:rPr>
          <w:b/>
          <w:bCs/>
        </w:rPr>
        <w:t>распределение учебных часов по разделам и темам</w:t>
      </w:r>
    </w:p>
    <w:p>
      <w:pPr>
        <w:pStyle w:val="Normal"/>
        <w:jc w:val="center"/>
        <w:rPr/>
      </w:pPr>
      <w:r>
        <w:rPr/>
      </w:r>
    </w:p>
    <w:tbl>
      <w:tblPr>
        <w:tblW w:w="9581"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815"/>
        <w:gridCol w:w="5694"/>
        <w:gridCol w:w="886"/>
        <w:gridCol w:w="1129"/>
        <w:gridCol w:w="1057"/>
      </w:tblGrid>
      <w:tr>
        <w:trPr/>
        <w:tc>
          <w:tcPr>
            <w:tcW w:w="815"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w:t>
            </w:r>
          </w:p>
          <w:p>
            <w:pPr>
              <w:pStyle w:val="Normal"/>
              <w:jc w:val="center"/>
              <w:rPr/>
            </w:pPr>
            <w:r>
              <w:rPr/>
              <w:t>темы</w:t>
            </w:r>
          </w:p>
        </w:tc>
        <w:tc>
          <w:tcPr>
            <w:tcW w:w="5694"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Наименование разделов и тем</w:t>
            </w:r>
          </w:p>
        </w:tc>
        <w:tc>
          <w:tcPr>
            <w:tcW w:w="3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Количество часов</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Всего</w:t>
            </w:r>
          </w:p>
        </w:tc>
        <w:tc>
          <w:tcPr>
            <w:tcW w:w="21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В том числе</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Теорети-ческих</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Практи-ческих</w:t>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p>
            <w:pPr>
              <w:pStyle w:val="Normal"/>
              <w:rPr/>
            </w:pPr>
            <w:r>
              <w:rPr/>
            </w:r>
          </w:p>
          <w:p>
            <w:pPr>
              <w:pStyle w:val="Normal"/>
              <w:jc w:val="center"/>
              <w:rPr/>
            </w:pPr>
            <w:r>
              <w:rPr/>
            </w:r>
          </w:p>
          <w:p>
            <w:pPr>
              <w:pStyle w:val="Normal"/>
              <w:jc w:val="center"/>
              <w:rPr/>
            </w:pPr>
            <w:r>
              <w:rPr/>
              <w:t>2</w:t>
            </w:r>
          </w:p>
          <w:p>
            <w:pPr>
              <w:pStyle w:val="Normal"/>
              <w:jc w:val="center"/>
              <w:rPr/>
            </w:pPr>
            <w:r>
              <w:rPr/>
              <w:t>3</w:t>
            </w:r>
          </w:p>
          <w:p>
            <w:pPr>
              <w:pStyle w:val="Normal"/>
              <w:jc w:val="center"/>
              <w:rPr/>
            </w:pPr>
            <w:r>
              <w:rPr/>
              <w:t>4</w:t>
            </w:r>
          </w:p>
          <w:p>
            <w:pPr>
              <w:pStyle w:val="Normal"/>
              <w:rPr/>
            </w:pPr>
            <w:r>
              <w:rPr/>
            </w:r>
          </w:p>
          <w:p>
            <w:pPr>
              <w:pStyle w:val="Normal"/>
              <w:rPr/>
            </w:pPr>
            <w:r>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 xml:space="preserve">Нормативные правовые акты, определяющие порядок перевозки грузов автомобильным транспортом </w:t>
            </w:r>
          </w:p>
          <w:p>
            <w:pPr>
              <w:pStyle w:val="Normal"/>
              <w:rPr/>
            </w:pPr>
            <w:r>
              <w:rPr/>
              <w:t>Основные показатели работы грузовых автомобилей Организация грузовых перевозок</w:t>
            </w:r>
          </w:p>
          <w:p>
            <w:pPr>
              <w:pStyle w:val="Normal"/>
              <w:rPr/>
            </w:pPr>
            <w:r>
              <w:rPr/>
              <w:t xml:space="preserve">Диспетчерское руководство работой подвижного состава </w:t>
            </w:r>
          </w:p>
          <w:p>
            <w:pPr>
              <w:pStyle w:val="Normal"/>
              <w:rPr/>
            </w:pPr>
            <w:r>
              <w:rPr/>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r>
          </w:p>
          <w:p>
            <w:pPr>
              <w:pStyle w:val="Normal"/>
              <w:jc w:val="center"/>
              <w:rPr/>
            </w:pPr>
            <w:r>
              <w:rPr/>
            </w:r>
          </w:p>
          <w:p>
            <w:pPr>
              <w:pStyle w:val="Normal"/>
              <w:jc w:val="center"/>
              <w:rPr/>
            </w:pPr>
            <w:r>
              <w:rPr/>
              <w:t>1</w:t>
            </w:r>
          </w:p>
          <w:p>
            <w:pPr>
              <w:pStyle w:val="Normal"/>
              <w:jc w:val="center"/>
              <w:rPr/>
            </w:pPr>
            <w:r>
              <w:rPr/>
              <w:t>3</w:t>
            </w:r>
          </w:p>
          <w:p>
            <w:pPr>
              <w:pStyle w:val="Normal"/>
              <w:jc w:val="center"/>
              <w:rPr/>
            </w:pPr>
            <w:r>
              <w:rPr/>
              <w:t>2</w:t>
            </w:r>
          </w:p>
          <w:p>
            <w:pPr>
              <w:pStyle w:val="Normal"/>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r>
          </w:p>
          <w:p>
            <w:pPr>
              <w:pStyle w:val="Normal"/>
              <w:jc w:val="center"/>
              <w:rPr/>
            </w:pPr>
            <w:r>
              <w:rPr/>
            </w:r>
          </w:p>
          <w:p>
            <w:pPr>
              <w:pStyle w:val="Normal"/>
              <w:jc w:val="center"/>
              <w:rPr/>
            </w:pPr>
            <w:r>
              <w:rPr/>
              <w:t>1</w:t>
            </w:r>
          </w:p>
          <w:p>
            <w:pPr>
              <w:pStyle w:val="Normal"/>
              <w:jc w:val="center"/>
              <w:rPr/>
            </w:pPr>
            <w:r>
              <w:rPr/>
              <w:t>3</w:t>
            </w:r>
          </w:p>
          <w:p>
            <w:pPr>
              <w:pStyle w:val="Normal"/>
              <w:jc w:val="center"/>
              <w:rPr/>
            </w:pPr>
            <w:r>
              <w:rPr/>
              <w:t>2</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p>
            <w:pPr>
              <w:pStyle w:val="Normal"/>
              <w:jc w:val="center"/>
              <w:rPr/>
            </w:pPr>
            <w:r>
              <w:rPr/>
            </w:r>
          </w:p>
          <w:p>
            <w:pPr>
              <w:pStyle w:val="Normal"/>
              <w:jc w:val="center"/>
              <w:rPr/>
            </w:pPr>
            <w:r>
              <w:rPr/>
            </w:r>
          </w:p>
          <w:p>
            <w:pPr>
              <w:pStyle w:val="Normal"/>
              <w:jc w:val="center"/>
              <w:rPr/>
            </w:pPr>
            <w:r>
              <w:rPr/>
              <w:t>-</w:t>
            </w:r>
          </w:p>
          <w:p>
            <w:pPr>
              <w:pStyle w:val="Normal"/>
              <w:jc w:val="center"/>
              <w:rPr/>
            </w:pPr>
            <w:r>
              <w:rPr/>
              <w:t>-</w:t>
            </w:r>
          </w:p>
          <w:p>
            <w:pPr>
              <w:pStyle w:val="Normal"/>
              <w:jc w:val="center"/>
              <w:rPr/>
            </w:pPr>
            <w:r>
              <w:rPr/>
              <w:t>-</w:t>
            </w:r>
          </w:p>
          <w:p>
            <w:pPr>
              <w:pStyle w:val="Normal"/>
              <w:rPr/>
            </w:pPr>
            <w:r>
              <w:rPr/>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b/>
                <w:b/>
                <w:bCs/>
              </w:rPr>
            </w:pPr>
            <w:r>
              <w:rPr>
                <w:b/>
                <w:bCs/>
              </w:rPr>
              <w:t>Всего</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8</w:t>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8</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w:t>
            </w:r>
          </w:p>
        </w:tc>
      </w:tr>
    </w:tbl>
    <w:p>
      <w:pPr>
        <w:pStyle w:val="Normal"/>
        <w:jc w:val="center"/>
        <w:rPr/>
      </w:pPr>
      <w:r>
        <w:rPr/>
      </w:r>
    </w:p>
    <w:p>
      <w:pPr>
        <w:pStyle w:val="Normal"/>
        <w:jc w:val="center"/>
        <w:rPr>
          <w:b/>
          <w:b/>
          <w:bCs/>
        </w:rPr>
      </w:pPr>
      <w:r>
        <w:rPr>
          <w:b/>
          <w:bCs/>
        </w:rPr>
        <w:t>Рабочая программа учебного предмета</w:t>
      </w:r>
    </w:p>
    <w:p>
      <w:pPr>
        <w:pStyle w:val="Normal"/>
        <w:jc w:val="center"/>
        <w:rPr>
          <w:b/>
          <w:b/>
          <w:bCs/>
        </w:rPr>
      </w:pPr>
      <w:r>
        <w:rPr>
          <w:b/>
          <w:bCs/>
        </w:rPr>
        <w:t>«Организация и выполнение грузовых перевозок</w:t>
      </w:r>
    </w:p>
    <w:p>
      <w:pPr>
        <w:pStyle w:val="Normal"/>
        <w:jc w:val="center"/>
        <w:rPr>
          <w:b/>
          <w:b/>
          <w:bCs/>
        </w:rPr>
      </w:pPr>
      <w:r>
        <w:rPr>
          <w:b/>
          <w:bCs/>
        </w:rPr>
        <w:t>автомобильным транспортом»</w:t>
      </w:r>
    </w:p>
    <w:p>
      <w:pPr>
        <w:pStyle w:val="Normal"/>
        <w:rPr/>
      </w:pPr>
      <w:r>
        <w:rPr/>
      </w:r>
    </w:p>
    <w:p>
      <w:pPr>
        <w:pStyle w:val="Normal"/>
        <w:jc w:val="both"/>
        <w:rPr>
          <w:b/>
          <w:b/>
          <w:bCs/>
        </w:rPr>
      </w:pPr>
      <w:r>
        <w:rPr>
          <w:b/>
          <w:bCs/>
        </w:rPr>
        <w:t>Тема 1. Нормативные правовые акты, определяющие порядок перевозки грузов автомобильным транспортом</w:t>
      </w:r>
    </w:p>
    <w:p>
      <w:pPr>
        <w:pStyle w:val="Normal"/>
        <w:jc w:val="both"/>
        <w:rPr/>
      </w:pPr>
      <w:r>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перевозки груза,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pPr>
        <w:pStyle w:val="Normal"/>
        <w:jc w:val="both"/>
        <w:rPr/>
      </w:pPr>
      <w:r>
        <w:rPr/>
      </w:r>
    </w:p>
    <w:p>
      <w:pPr>
        <w:pStyle w:val="Normal"/>
        <w:jc w:val="both"/>
        <w:rPr>
          <w:b/>
          <w:b/>
          <w:bCs/>
        </w:rPr>
      </w:pPr>
      <w:r>
        <w:rPr>
          <w:b/>
          <w:bCs/>
        </w:rPr>
        <w:t>Тема 2. Основные показатели работы грузовых автомобилей</w:t>
      </w:r>
    </w:p>
    <w:p>
      <w:pPr>
        <w:pStyle w:val="Normal"/>
        <w:jc w:val="both"/>
        <w:rPr/>
      </w:pPr>
      <w:r>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pPr>
        <w:pStyle w:val="Normal"/>
        <w:jc w:val="both"/>
        <w:rPr/>
      </w:pPr>
      <w:r>
        <w:rPr/>
      </w:r>
    </w:p>
    <w:p>
      <w:pPr>
        <w:pStyle w:val="Normal"/>
        <w:jc w:val="both"/>
        <w:rPr>
          <w:b/>
          <w:b/>
          <w:bCs/>
        </w:rPr>
      </w:pPr>
      <w:r>
        <w:rPr>
          <w:b/>
          <w:bCs/>
        </w:rPr>
        <w:t>Тема 3. Организация грузовых перевозок</w:t>
      </w:r>
    </w:p>
    <w:p>
      <w:pPr>
        <w:pStyle w:val="Normal"/>
        <w:jc w:val="both"/>
        <w:rPr/>
      </w:pPr>
      <w:r>
        <w:rPr/>
        <w:t xml:space="preserve">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 </w:t>
      </w:r>
    </w:p>
    <w:p>
      <w:pPr>
        <w:pStyle w:val="Normal"/>
        <w:jc w:val="both"/>
        <w:rPr/>
      </w:pPr>
      <w:r>
        <w:rPr/>
      </w:r>
    </w:p>
    <w:p>
      <w:pPr>
        <w:pStyle w:val="Normal"/>
        <w:jc w:val="both"/>
        <w:rPr>
          <w:b/>
          <w:b/>
          <w:bCs/>
        </w:rPr>
      </w:pPr>
      <w:r>
        <w:rPr>
          <w:b/>
          <w:bCs/>
        </w:rPr>
        <w:t>Тема 4. Диспетчерское руководство работой подвижного состава</w:t>
      </w:r>
    </w:p>
    <w:p>
      <w:pPr>
        <w:pStyle w:val="Normal"/>
        <w:jc w:val="both"/>
        <w:rPr/>
      </w:pPr>
      <w:r>
        <w:rPr/>
        <w:t xml:space="preserve">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pPr>
        <w:pStyle w:val="Normal"/>
        <w:jc w:val="both"/>
        <w:rPr/>
      </w:pPr>
      <w:r>
        <w:rPr/>
        <w:t>Зачет. Решение тематических задач по темам 1-4; Контроль знаний.</w:t>
      </w:r>
    </w:p>
    <w:p>
      <w:pPr>
        <w:pStyle w:val="Normal"/>
        <w:jc w:val="both"/>
        <w:rPr/>
      </w:pPr>
      <w:r>
        <w:rPr/>
      </w:r>
    </w:p>
    <w:p>
      <w:pPr>
        <w:pStyle w:val="Normal"/>
        <w:jc w:val="center"/>
        <w:rPr>
          <w:b/>
          <w:b/>
        </w:rPr>
      </w:pPr>
      <w:r>
        <w:rPr>
          <w:b/>
        </w:rPr>
        <w:t>Литература</w:t>
      </w:r>
    </w:p>
    <w:p>
      <w:pPr>
        <w:pStyle w:val="ListParagraph"/>
        <w:ind w:left="0" w:hanging="0"/>
        <w:jc w:val="both"/>
        <w:rPr/>
      </w:pPr>
      <w:r>
        <w:rPr/>
      </w:r>
    </w:p>
    <w:p>
      <w:pPr>
        <w:pStyle w:val="ListParagraph"/>
        <w:numPr>
          <w:ilvl w:val="0"/>
          <w:numId w:val="18"/>
        </w:numPr>
        <w:jc w:val="both"/>
        <w:rPr/>
      </w:pPr>
      <w:r>
        <w:rPr/>
        <w:t>Майборода М.Е. Грузовые автомобильные перевозки. Ростов н//:Феникс, 2007.</w:t>
      </w:r>
    </w:p>
    <w:p>
      <w:pPr>
        <w:pStyle w:val="ListParagraph"/>
        <w:ind w:left="360" w:hanging="0"/>
        <w:jc w:val="both"/>
        <w:rPr/>
      </w:pPr>
      <w:r>
        <w:rPr/>
      </w:r>
    </w:p>
    <w:p>
      <w:pPr>
        <w:pStyle w:val="Normal"/>
        <w:jc w:val="both"/>
        <w:rPr>
          <w:sz w:val="28"/>
          <w:szCs w:val="28"/>
        </w:rPr>
      </w:pPr>
      <w:r>
        <w:rPr>
          <w:sz w:val="28"/>
          <w:szCs w:val="28"/>
        </w:rPr>
      </w:r>
    </w:p>
    <w:p>
      <w:pPr>
        <w:pStyle w:val="ListParagraph"/>
        <w:numPr>
          <w:ilvl w:val="2"/>
          <w:numId w:val="17"/>
        </w:numPr>
        <w:jc w:val="center"/>
        <w:rPr>
          <w:b/>
          <w:b/>
          <w:bCs/>
        </w:rPr>
      </w:pPr>
      <w:r>
        <w:rPr>
          <w:b/>
          <w:bCs/>
        </w:rPr>
        <w:t>Последовательность изучения разделов и тем</w:t>
      </w:r>
    </w:p>
    <w:p>
      <w:pPr>
        <w:pStyle w:val="Normal"/>
        <w:jc w:val="center"/>
        <w:rPr>
          <w:b/>
          <w:b/>
          <w:bCs/>
        </w:rPr>
      </w:pPr>
      <w:r>
        <w:rPr>
          <w:b/>
          <w:bCs/>
        </w:rPr>
        <w:t xml:space="preserve">учебного предмета  «Организация и выполнение </w:t>
      </w:r>
    </w:p>
    <w:p>
      <w:pPr>
        <w:pStyle w:val="Normal"/>
        <w:jc w:val="center"/>
        <w:rPr>
          <w:b/>
          <w:b/>
          <w:bCs/>
        </w:rPr>
      </w:pPr>
      <w:r>
        <w:rPr>
          <w:b/>
          <w:bCs/>
        </w:rPr>
        <w:t xml:space="preserve">пассажирских перевозок автомобильным транспортом», </w:t>
      </w:r>
    </w:p>
    <w:p>
      <w:pPr>
        <w:pStyle w:val="Normal"/>
        <w:jc w:val="center"/>
        <w:rPr>
          <w:b/>
          <w:b/>
          <w:bCs/>
        </w:rPr>
      </w:pPr>
      <w:r>
        <w:rPr>
          <w:b/>
          <w:bCs/>
        </w:rPr>
        <w:t>распределение учебных часов по разделам и темам</w:t>
      </w:r>
    </w:p>
    <w:p>
      <w:pPr>
        <w:pStyle w:val="Normal"/>
        <w:jc w:val="center"/>
        <w:rPr/>
      </w:pPr>
      <w:r>
        <w:rPr/>
      </w:r>
    </w:p>
    <w:tbl>
      <w:tblPr>
        <w:tblW w:w="9581"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815"/>
        <w:gridCol w:w="5694"/>
        <w:gridCol w:w="886"/>
        <w:gridCol w:w="1129"/>
        <w:gridCol w:w="1057"/>
      </w:tblGrid>
      <w:tr>
        <w:trPr/>
        <w:tc>
          <w:tcPr>
            <w:tcW w:w="815"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w:t>
            </w:r>
          </w:p>
          <w:p>
            <w:pPr>
              <w:pStyle w:val="Normal"/>
              <w:jc w:val="center"/>
              <w:rPr/>
            </w:pPr>
            <w:r>
              <w:rPr/>
              <w:t>темы</w:t>
            </w:r>
          </w:p>
        </w:tc>
        <w:tc>
          <w:tcPr>
            <w:tcW w:w="5694"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 xml:space="preserve">Наименование разделов и тем </w:t>
            </w:r>
          </w:p>
        </w:tc>
        <w:tc>
          <w:tcPr>
            <w:tcW w:w="3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Количество часов</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t>Всего</w:t>
            </w:r>
          </w:p>
        </w:tc>
        <w:tc>
          <w:tcPr>
            <w:tcW w:w="21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В том числе</w:t>
            </w:r>
          </w:p>
        </w:tc>
      </w:tr>
      <w:tr>
        <w:trPr/>
        <w:tc>
          <w:tcPr>
            <w:tcW w:w="815"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5694"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886"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Теорети-ческих</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Практи-ческих</w:t>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1</w:t>
            </w:r>
          </w:p>
          <w:p>
            <w:pPr>
              <w:pStyle w:val="Normal"/>
              <w:rPr/>
            </w:pPr>
            <w:r>
              <w:rPr/>
            </w:r>
          </w:p>
          <w:p>
            <w:pPr>
              <w:pStyle w:val="Normal"/>
              <w:jc w:val="center"/>
              <w:rPr/>
            </w:pPr>
            <w:r>
              <w:rPr/>
              <w:t>2</w:t>
            </w:r>
          </w:p>
          <w:p>
            <w:pPr>
              <w:pStyle w:val="Normal"/>
              <w:jc w:val="center"/>
              <w:rPr/>
            </w:pPr>
            <w:r>
              <w:rPr/>
            </w:r>
          </w:p>
          <w:p>
            <w:pPr>
              <w:pStyle w:val="Normal"/>
              <w:jc w:val="center"/>
              <w:rPr/>
            </w:pPr>
            <w:r>
              <w:rPr/>
              <w:t>3</w:t>
            </w:r>
          </w:p>
          <w:p>
            <w:pPr>
              <w:pStyle w:val="Normal"/>
              <w:jc w:val="center"/>
              <w:rPr/>
            </w:pPr>
            <w:r>
              <w:rPr/>
              <w:t>4</w:t>
            </w:r>
          </w:p>
          <w:p>
            <w:pPr>
              <w:pStyle w:val="Normal"/>
              <w:jc w:val="center"/>
              <w:rPr/>
            </w:pPr>
            <w:r>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Нормативно-правовое обеспечение пассажирских перевозок автомобильным транспортом</w:t>
            </w:r>
          </w:p>
          <w:p>
            <w:pPr>
              <w:pStyle w:val="Normal"/>
              <w:rPr/>
            </w:pPr>
            <w:r>
              <w:rPr/>
              <w:t xml:space="preserve">Технико-эксплуатационные показатели пассажирского автотранспорта </w:t>
            </w:r>
          </w:p>
          <w:p>
            <w:pPr>
              <w:pStyle w:val="Normal"/>
              <w:rPr/>
            </w:pPr>
            <w:r>
              <w:rPr/>
              <w:t>Диспетчерское руководство работой такси на линии</w:t>
            </w:r>
          </w:p>
          <w:p>
            <w:pPr>
              <w:pStyle w:val="Normal"/>
              <w:rPr/>
            </w:pPr>
            <w:r>
              <w:rPr/>
              <w:t>Работа такси на линии</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r>
          </w:p>
          <w:p>
            <w:pPr>
              <w:pStyle w:val="Normal"/>
              <w:jc w:val="center"/>
              <w:rPr/>
            </w:pPr>
            <w:r>
              <w:rPr/>
              <w:t>1</w:t>
            </w:r>
          </w:p>
          <w:p>
            <w:pPr>
              <w:pStyle w:val="Normal"/>
              <w:jc w:val="center"/>
              <w:rPr/>
            </w:pPr>
            <w:r>
              <w:rPr/>
            </w:r>
          </w:p>
          <w:p>
            <w:pPr>
              <w:pStyle w:val="Normal"/>
              <w:jc w:val="center"/>
              <w:rPr/>
            </w:pPr>
            <w:r>
              <w:rPr/>
              <w:t>1</w:t>
            </w:r>
          </w:p>
          <w:p>
            <w:pPr>
              <w:pStyle w:val="Normal"/>
              <w:jc w:val="center"/>
              <w:rPr/>
            </w:pPr>
            <w:r>
              <w:rPr/>
              <w:t>2</w:t>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w:t>
            </w:r>
          </w:p>
          <w:p>
            <w:pPr>
              <w:pStyle w:val="Normal"/>
              <w:jc w:val="center"/>
              <w:rPr/>
            </w:pPr>
            <w:r>
              <w:rPr/>
            </w:r>
          </w:p>
          <w:p>
            <w:pPr>
              <w:pStyle w:val="Normal"/>
              <w:jc w:val="center"/>
              <w:rPr/>
            </w:pPr>
            <w:r>
              <w:rPr/>
              <w:t>1</w:t>
            </w:r>
          </w:p>
          <w:p>
            <w:pPr>
              <w:pStyle w:val="Normal"/>
              <w:jc w:val="center"/>
              <w:rPr/>
            </w:pPr>
            <w:r>
              <w:rPr/>
            </w:r>
          </w:p>
          <w:p>
            <w:pPr>
              <w:pStyle w:val="Normal"/>
              <w:jc w:val="center"/>
              <w:rPr/>
            </w:pPr>
            <w:r>
              <w:rPr/>
              <w:t>1</w:t>
            </w:r>
          </w:p>
          <w:p>
            <w:pPr>
              <w:pStyle w:val="Normal"/>
              <w:jc w:val="center"/>
              <w:rPr/>
            </w:pPr>
            <w:r>
              <w:rPr/>
              <w:t>2</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w:t>
            </w:r>
          </w:p>
          <w:p>
            <w:pPr>
              <w:pStyle w:val="Normal"/>
              <w:jc w:val="center"/>
              <w:rPr/>
            </w:pPr>
            <w:r>
              <w:rPr/>
            </w:r>
          </w:p>
          <w:p>
            <w:pPr>
              <w:pStyle w:val="Normal"/>
              <w:jc w:val="center"/>
              <w:rPr/>
            </w:pPr>
            <w:r>
              <w:rPr/>
              <w:t>-</w:t>
            </w:r>
          </w:p>
          <w:p>
            <w:pPr>
              <w:pStyle w:val="Normal"/>
              <w:jc w:val="center"/>
              <w:rPr/>
            </w:pPr>
            <w:r>
              <w:rPr/>
            </w:r>
          </w:p>
          <w:p>
            <w:pPr>
              <w:pStyle w:val="Normal"/>
              <w:jc w:val="center"/>
              <w:rPr/>
            </w:pPr>
            <w:r>
              <w:rPr/>
              <w:t>-</w:t>
            </w:r>
          </w:p>
          <w:p>
            <w:pPr>
              <w:pStyle w:val="Normal"/>
              <w:jc w:val="center"/>
              <w:rPr/>
            </w:pPr>
            <w:r>
              <w:rPr/>
              <w:t>-</w:t>
            </w:r>
          </w:p>
        </w:tc>
      </w:tr>
      <w:tr>
        <w:trPr/>
        <w:tc>
          <w:tcPr>
            <w:tcW w:w="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r>
          </w:p>
        </w:tc>
        <w:tc>
          <w:tcPr>
            <w:tcW w:w="56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b/>
                <w:b/>
                <w:bCs/>
              </w:rPr>
            </w:pPr>
            <w:r>
              <w:rPr>
                <w:b/>
                <w:bCs/>
              </w:rPr>
              <w:t>Всего</w:t>
            </w:r>
          </w:p>
        </w:tc>
        <w:tc>
          <w:tcPr>
            <w:tcW w:w="88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6</w:t>
            </w:r>
          </w:p>
        </w:tc>
        <w:tc>
          <w:tcPr>
            <w:tcW w:w="11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b/>
                <w:b/>
                <w:bCs/>
              </w:rPr>
            </w:pPr>
            <w:r>
              <w:rPr>
                <w:b/>
                <w:bCs/>
              </w:rPr>
              <w:t>6</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w:t>
            </w:r>
          </w:p>
        </w:tc>
      </w:tr>
    </w:tbl>
    <w:p>
      <w:pPr>
        <w:pStyle w:val="Normal"/>
        <w:jc w:val="center"/>
        <w:rPr/>
      </w:pPr>
      <w:r>
        <w:rPr/>
      </w:r>
    </w:p>
    <w:p>
      <w:pPr>
        <w:pStyle w:val="Normal"/>
        <w:rPr/>
      </w:pPr>
      <w:r>
        <w:rPr/>
      </w:r>
    </w:p>
    <w:p>
      <w:pPr>
        <w:pStyle w:val="Normal"/>
        <w:jc w:val="center"/>
        <w:rPr>
          <w:b/>
          <w:b/>
          <w:bCs/>
        </w:rPr>
      </w:pPr>
      <w:r>
        <w:rPr>
          <w:b/>
          <w:bCs/>
        </w:rPr>
        <w:t>Рабочая программа учебного предмета</w:t>
      </w:r>
    </w:p>
    <w:p>
      <w:pPr>
        <w:pStyle w:val="Normal"/>
        <w:jc w:val="center"/>
        <w:rPr>
          <w:b/>
          <w:b/>
          <w:bCs/>
        </w:rPr>
      </w:pPr>
      <w:r>
        <w:rPr>
          <w:b/>
          <w:bCs/>
        </w:rPr>
        <w:t xml:space="preserve">«Организация и выполнение пассажирских перевозок </w:t>
      </w:r>
    </w:p>
    <w:p>
      <w:pPr>
        <w:pStyle w:val="Normal"/>
        <w:jc w:val="center"/>
        <w:rPr>
          <w:b/>
          <w:b/>
          <w:bCs/>
        </w:rPr>
      </w:pPr>
      <w:r>
        <w:rPr>
          <w:b/>
          <w:bCs/>
        </w:rPr>
        <w:t>автомобильным транспортом»</w:t>
      </w:r>
    </w:p>
    <w:p>
      <w:pPr>
        <w:pStyle w:val="Normal"/>
        <w:jc w:val="both"/>
        <w:rPr/>
      </w:pPr>
      <w:r>
        <w:rPr/>
      </w:r>
    </w:p>
    <w:p>
      <w:pPr>
        <w:pStyle w:val="Normal"/>
        <w:jc w:val="both"/>
        <w:rPr>
          <w:b/>
          <w:b/>
          <w:bCs/>
        </w:rPr>
      </w:pPr>
      <w:r>
        <w:rPr>
          <w:b/>
          <w:bCs/>
        </w:rPr>
        <w:t>Тема 1. Нормативно-правовое обеспечение пассажирских перевозок автомобильным транспортом</w:t>
      </w:r>
    </w:p>
    <w:p>
      <w:pPr>
        <w:pStyle w:val="Normal"/>
        <w:jc w:val="both"/>
        <w:rPr/>
      </w:pPr>
      <w:r>
        <w:rPr/>
        <w:t xml:space="preserve">        </w:t>
      </w:r>
      <w:r>
        <w:rPr/>
        <w:t>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Гражданский кодекс Российской Федерации от 26.01.1996 N 14-ФЗ. Общие положения о перевозке.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Постановление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pPr>
        <w:pStyle w:val="Normal"/>
        <w:jc w:val="both"/>
        <w:rPr>
          <w:b/>
          <w:b/>
          <w:bCs/>
        </w:rPr>
      </w:pPr>
      <w:r>
        <w:rPr>
          <w:b/>
          <w:bCs/>
        </w:rPr>
      </w:r>
    </w:p>
    <w:p>
      <w:pPr>
        <w:pStyle w:val="Normal"/>
        <w:jc w:val="both"/>
        <w:rPr>
          <w:b/>
          <w:b/>
          <w:bCs/>
        </w:rPr>
      </w:pPr>
      <w:r>
        <w:rPr>
          <w:b/>
          <w:bCs/>
        </w:rPr>
        <w:t>Тема 2. Технико-эксплуатационные показатели пассажирского автотранспорта</w:t>
      </w:r>
    </w:p>
    <w:p>
      <w:pPr>
        <w:pStyle w:val="Normal"/>
        <w:jc w:val="both"/>
        <w:rPr/>
      </w:pPr>
      <w:r>
        <w:rPr/>
        <w:t xml:space="preserve">        </w:t>
      </w:r>
      <w:r>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pPr>
        <w:pStyle w:val="Normal"/>
        <w:jc w:val="both"/>
        <w:rPr>
          <w:b/>
          <w:b/>
          <w:bCs/>
        </w:rPr>
      </w:pPr>
      <w:r>
        <w:rPr>
          <w:b/>
          <w:bCs/>
        </w:rPr>
      </w:r>
    </w:p>
    <w:p>
      <w:pPr>
        <w:pStyle w:val="Normal"/>
        <w:jc w:val="both"/>
        <w:rPr>
          <w:b/>
          <w:b/>
          <w:bCs/>
        </w:rPr>
      </w:pPr>
      <w:r>
        <w:rPr>
          <w:b/>
          <w:bCs/>
        </w:rPr>
        <w:t>Тема 3. Диспетчерское руководство работой такси на линии</w:t>
      </w:r>
    </w:p>
    <w:p>
      <w:pPr>
        <w:pStyle w:val="Normal"/>
        <w:jc w:val="both"/>
        <w:rPr/>
      </w:pPr>
      <w:r>
        <w:rPr/>
        <w:t xml:space="preserve">        </w:t>
      </w:r>
      <w:r>
        <w:rPr/>
        <w:t>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pPr>
        <w:pStyle w:val="Normal"/>
        <w:jc w:val="both"/>
        <w:rPr/>
      </w:pPr>
      <w:r>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Тема 3. Работа такси на линии</w:t>
      </w:r>
    </w:p>
    <w:p>
      <w:pPr>
        <w:pStyle w:val="Normal"/>
        <w:jc w:val="both"/>
        <w:rPr/>
      </w:pPr>
      <w:r>
        <w:rPr/>
        <w:t xml:space="preserve">        </w:t>
      </w:r>
      <w:r>
        <w:rPr/>
        <w:t xml:space="preserve">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pPr>
        <w:pStyle w:val="Normal"/>
        <w:jc w:val="both"/>
        <w:rPr/>
      </w:pPr>
      <w:r>
        <w:rPr/>
        <w:t>Зачет. Решение тематических задач по темам 1-4; контроль знаний.</w:t>
      </w:r>
    </w:p>
    <w:p>
      <w:pPr>
        <w:pStyle w:val="Normal"/>
        <w:jc w:val="both"/>
        <w:rPr/>
      </w:pPr>
      <w:r>
        <w:rPr/>
      </w:r>
    </w:p>
    <w:p>
      <w:pPr>
        <w:pStyle w:val="Normal"/>
        <w:jc w:val="center"/>
        <w:rPr>
          <w:b/>
          <w:b/>
          <w:bCs/>
        </w:rPr>
      </w:pPr>
      <w:r>
        <w:rPr>
          <w:b/>
          <w:bCs/>
        </w:rPr>
        <w:t>Литература</w:t>
      </w:r>
    </w:p>
    <w:p>
      <w:pPr>
        <w:pStyle w:val="Normal"/>
        <w:jc w:val="center"/>
        <w:rPr>
          <w:b/>
          <w:b/>
          <w:bCs/>
        </w:rPr>
      </w:pPr>
      <w:r>
        <w:rPr>
          <w:b/>
          <w:bCs/>
        </w:rPr>
      </w:r>
    </w:p>
    <w:p>
      <w:pPr>
        <w:pStyle w:val="ListParagraph"/>
        <w:numPr>
          <w:ilvl w:val="0"/>
          <w:numId w:val="19"/>
        </w:numPr>
        <w:jc w:val="both"/>
        <w:rPr/>
      </w:pPr>
      <w:r>
        <w:rPr/>
        <w:t>Гудков В.А., Миротин Л.Б., Вельможин А.В., Ширяев С.А. Пассажирские автомобильные перевозки. М.: Горячая линия – Телеком, 2004.</w:t>
      </w:r>
    </w:p>
    <w:p>
      <w:pPr>
        <w:pStyle w:val="ListParagraph"/>
        <w:jc w:val="both"/>
        <w:rPr/>
      </w:pPr>
      <w:r>
        <w:rPr/>
      </w:r>
    </w:p>
    <w:p>
      <w:pPr>
        <w:pStyle w:val="Normal"/>
        <w:jc w:val="center"/>
        <w:rPr>
          <w:b/>
          <w:b/>
          <w:bCs/>
        </w:rPr>
      </w:pPr>
      <w:r>
        <w:rPr>
          <w:b/>
          <w:bCs/>
        </w:rPr>
        <w:t>5. Планируемые результаты освоения Программы</w:t>
      </w:r>
    </w:p>
    <w:p>
      <w:pPr>
        <w:pStyle w:val="Normal"/>
        <w:tabs>
          <w:tab w:val="left" w:pos="2540" w:leader="none"/>
        </w:tabs>
        <w:ind w:firstLine="708"/>
        <w:jc w:val="both"/>
        <w:rPr>
          <w:sz w:val="28"/>
          <w:szCs w:val="28"/>
        </w:rPr>
      </w:pPr>
      <w:r>
        <w:rPr>
          <w:sz w:val="28"/>
          <w:szCs w:val="28"/>
        </w:rPr>
        <w:tab/>
      </w:r>
    </w:p>
    <w:p>
      <w:pPr>
        <w:pStyle w:val="Normal"/>
        <w:ind w:firstLine="708"/>
        <w:jc w:val="both"/>
        <w:rPr>
          <w:i/>
          <w:i/>
          <w:iCs/>
        </w:rPr>
      </w:pPr>
      <w:r>
        <w:rPr/>
        <w:t xml:space="preserve">В результате освоения  Программы профессионального обучения водителей транспортных средств категории «B» обучающиеся должны – </w:t>
      </w:r>
      <w:r>
        <w:rPr>
          <w:i/>
          <w:iCs/>
        </w:rPr>
        <w:t>уметь:</w:t>
      </w:r>
    </w:p>
    <w:p>
      <w:pPr>
        <w:pStyle w:val="ListParagraph"/>
        <w:numPr>
          <w:ilvl w:val="0"/>
          <w:numId w:val="6"/>
        </w:numPr>
        <w:tabs>
          <w:tab w:val="left" w:pos="0" w:leader="none"/>
        </w:tabs>
        <w:jc w:val="both"/>
        <w:rPr/>
      </w:pPr>
      <w:r>
        <w:rPr/>
        <w:t>безопасно и эффективно управлять транспортным средством (составом транспортных средств) в различных условиях  движения;</w:t>
      </w:r>
    </w:p>
    <w:p>
      <w:pPr>
        <w:pStyle w:val="ListParagraph"/>
        <w:numPr>
          <w:ilvl w:val="0"/>
          <w:numId w:val="6"/>
        </w:numPr>
        <w:tabs>
          <w:tab w:val="left" w:pos="0" w:leader="none"/>
        </w:tabs>
        <w:jc w:val="both"/>
        <w:rPr/>
      </w:pPr>
      <w:r>
        <w:rPr/>
        <w:t>соблюдать Правила дорожного движения при управлении транспортным средством (составом транспортных средств);</w:t>
      </w:r>
    </w:p>
    <w:p>
      <w:pPr>
        <w:pStyle w:val="ListParagraph"/>
        <w:numPr>
          <w:ilvl w:val="0"/>
          <w:numId w:val="6"/>
        </w:numPr>
        <w:tabs>
          <w:tab w:val="left" w:pos="0" w:leader="none"/>
        </w:tabs>
        <w:jc w:val="both"/>
        <w:rPr/>
      </w:pPr>
      <w:r>
        <w:rPr/>
        <w:t>управлять своим эмоциональным состоянием;</w:t>
      </w:r>
    </w:p>
    <w:p>
      <w:pPr>
        <w:pStyle w:val="ListParagraph"/>
        <w:numPr>
          <w:ilvl w:val="0"/>
          <w:numId w:val="6"/>
        </w:numPr>
        <w:tabs>
          <w:tab w:val="left" w:pos="0" w:leader="none"/>
        </w:tabs>
        <w:jc w:val="both"/>
        <w:rPr/>
      </w:pPr>
      <w:r>
        <w:rPr/>
        <w:t>конструктивно разрешать противоречия и конфликты, возникающие в дорожном движении;</w:t>
      </w:r>
    </w:p>
    <w:p>
      <w:pPr>
        <w:pStyle w:val="ListParagraph"/>
        <w:numPr>
          <w:ilvl w:val="0"/>
          <w:numId w:val="6"/>
        </w:numPr>
        <w:tabs>
          <w:tab w:val="left" w:pos="0" w:leader="none"/>
        </w:tabs>
        <w:jc w:val="both"/>
        <w:rPr/>
      </w:pPr>
      <w:r>
        <w:rPr/>
        <w:t xml:space="preserve"> </w:t>
      </w:r>
      <w:r>
        <w:rPr/>
        <w:t>выполнять ежедневное техническое обслуживание транспортного средства (состава транспортных средств);</w:t>
      </w:r>
    </w:p>
    <w:p>
      <w:pPr>
        <w:pStyle w:val="ListParagraph"/>
        <w:numPr>
          <w:ilvl w:val="0"/>
          <w:numId w:val="6"/>
        </w:numPr>
        <w:tabs>
          <w:tab w:val="left" w:pos="0" w:leader="none"/>
        </w:tabs>
        <w:jc w:val="both"/>
        <w:rPr/>
      </w:pPr>
      <w:r>
        <w:rPr/>
        <w:t>устранять мелкие неисправности в процессе эксплуатации транспортного средства (состава транспортных средств);</w:t>
      </w:r>
    </w:p>
    <w:p>
      <w:pPr>
        <w:pStyle w:val="ListParagraph"/>
        <w:numPr>
          <w:ilvl w:val="0"/>
          <w:numId w:val="6"/>
        </w:numPr>
        <w:tabs>
          <w:tab w:val="left" w:pos="0" w:leader="none"/>
        </w:tabs>
        <w:jc w:val="both"/>
        <w:rPr/>
      </w:pPr>
      <w:r>
        <w:rPr/>
        <w:t>обеспечивать безопасную посадку и высадку пассажиров, их перевозку, либо прием, размещение и перевозку грузов;</w:t>
      </w:r>
    </w:p>
    <w:p>
      <w:pPr>
        <w:pStyle w:val="ListParagraph"/>
        <w:numPr>
          <w:ilvl w:val="0"/>
          <w:numId w:val="6"/>
        </w:numPr>
        <w:tabs>
          <w:tab w:val="left" w:pos="0" w:leader="none"/>
        </w:tabs>
        <w:jc w:val="both"/>
        <w:rPr/>
      </w:pPr>
      <w:r>
        <w:rPr/>
        <w:t>выбирать безопасные скорость, дистанцию и интервал в различных условиях движения;</w:t>
      </w:r>
    </w:p>
    <w:p>
      <w:pPr>
        <w:pStyle w:val="ListParagraph"/>
        <w:numPr>
          <w:ilvl w:val="0"/>
          <w:numId w:val="6"/>
        </w:numPr>
        <w:tabs>
          <w:tab w:val="left" w:pos="0" w:leader="none"/>
        </w:tabs>
        <w:jc w:val="both"/>
        <w:rPr/>
      </w:pPr>
      <w:r>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pPr>
        <w:pStyle w:val="ListParagraph"/>
        <w:numPr>
          <w:ilvl w:val="0"/>
          <w:numId w:val="6"/>
        </w:numPr>
        <w:tabs>
          <w:tab w:val="left" w:pos="0" w:leader="none"/>
        </w:tabs>
        <w:jc w:val="both"/>
        <w:rPr/>
      </w:pPr>
      <w:r>
        <w:rPr/>
        <w:t>использовать зеркала заднего вида при маневрировании;</w:t>
      </w:r>
    </w:p>
    <w:p>
      <w:pPr>
        <w:pStyle w:val="ListParagraph"/>
        <w:numPr>
          <w:ilvl w:val="0"/>
          <w:numId w:val="6"/>
        </w:numPr>
        <w:tabs>
          <w:tab w:val="left" w:pos="0" w:leader="none"/>
        </w:tabs>
        <w:jc w:val="both"/>
        <w:rPr/>
      </w:pPr>
      <w:r>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pPr>
        <w:pStyle w:val="ListParagraph"/>
        <w:numPr>
          <w:ilvl w:val="0"/>
          <w:numId w:val="6"/>
        </w:numPr>
        <w:tabs>
          <w:tab w:val="left" w:pos="0" w:leader="none"/>
        </w:tabs>
        <w:jc w:val="both"/>
        <w:rPr/>
      </w:pPr>
      <w:r>
        <w:rPr/>
        <w:t>своевременно принимать правильные решения и уверенно действовать в сложных и  опасных дорожных ситуациях;</w:t>
      </w:r>
    </w:p>
    <w:p>
      <w:pPr>
        <w:pStyle w:val="ListParagraph"/>
        <w:numPr>
          <w:ilvl w:val="0"/>
          <w:numId w:val="6"/>
        </w:numPr>
        <w:tabs>
          <w:tab w:val="left" w:pos="0" w:leader="none"/>
        </w:tabs>
        <w:jc w:val="both"/>
        <w:rPr/>
      </w:pPr>
      <w:r>
        <w:rPr/>
        <w:t>выполнять мероприятия по оказанию первой помощи пострадавшим в дорожно- транспортном  происшествии;</w:t>
      </w:r>
    </w:p>
    <w:p>
      <w:pPr>
        <w:pStyle w:val="ListParagraph"/>
        <w:numPr>
          <w:ilvl w:val="0"/>
          <w:numId w:val="6"/>
        </w:numPr>
        <w:tabs>
          <w:tab w:val="left" w:pos="0" w:leader="none"/>
        </w:tabs>
        <w:jc w:val="both"/>
        <w:rPr/>
      </w:pPr>
      <w:r>
        <w:rPr/>
        <w:t>совершенствовать свои навыки управления транспортным средством (составом транспортных средств).</w:t>
      </w:r>
    </w:p>
    <w:p>
      <w:pPr>
        <w:pStyle w:val="Normal"/>
        <w:ind w:firstLine="360"/>
        <w:jc w:val="both"/>
        <w:rPr>
          <w:i/>
          <w:i/>
          <w:iCs/>
        </w:rPr>
      </w:pPr>
      <w:r>
        <w:rPr>
          <w:i/>
          <w:iCs/>
        </w:rPr>
        <w:t>знать:</w:t>
      </w:r>
    </w:p>
    <w:p>
      <w:pPr>
        <w:pStyle w:val="ListParagraph"/>
        <w:numPr>
          <w:ilvl w:val="0"/>
          <w:numId w:val="6"/>
        </w:numPr>
        <w:jc w:val="both"/>
        <w:rPr/>
      </w:pPr>
      <w:r>
        <w:rPr/>
        <w:t>Правила дорожного движения, основы законодательства в сфере дорожного движения;</w:t>
      </w:r>
    </w:p>
    <w:p>
      <w:pPr>
        <w:pStyle w:val="ListParagraph"/>
        <w:numPr>
          <w:ilvl w:val="0"/>
          <w:numId w:val="6"/>
        </w:numPr>
        <w:jc w:val="both"/>
        <w:rPr/>
      </w:pPr>
      <w:r>
        <w:rPr/>
        <w:t>правила обязательного страхования гражданской ответственности владельцев транспортных средств;</w:t>
      </w:r>
    </w:p>
    <w:p>
      <w:pPr>
        <w:pStyle w:val="ListParagraph"/>
        <w:numPr>
          <w:ilvl w:val="0"/>
          <w:numId w:val="6"/>
        </w:numPr>
        <w:jc w:val="both"/>
        <w:rPr/>
      </w:pPr>
      <w:r>
        <w:rPr/>
        <w:t>основы безопасного управления транспортными средствами;</w:t>
      </w:r>
    </w:p>
    <w:p>
      <w:pPr>
        <w:pStyle w:val="ListParagraph"/>
        <w:numPr>
          <w:ilvl w:val="0"/>
          <w:numId w:val="6"/>
        </w:numPr>
        <w:jc w:val="both"/>
        <w:rPr/>
      </w:pPr>
      <w:r>
        <w:rPr/>
        <w:t>цели и задачи управления системами «водитель-автомобиль-дорога» и «водитель-автомобиль»;</w:t>
      </w:r>
    </w:p>
    <w:p>
      <w:pPr>
        <w:pStyle w:val="ListParagraph"/>
        <w:numPr>
          <w:ilvl w:val="0"/>
          <w:numId w:val="6"/>
        </w:numPr>
        <w:jc w:val="both"/>
        <w:rPr/>
      </w:pPr>
      <w:r>
        <w:rPr/>
        <w:t>особенности наблюдения за дорожной обстановкой и порядок осмотра дорожной  ситуации;</w:t>
      </w:r>
    </w:p>
    <w:p>
      <w:pPr>
        <w:pStyle w:val="ListParagraph"/>
        <w:numPr>
          <w:ilvl w:val="0"/>
          <w:numId w:val="6"/>
        </w:numPr>
        <w:jc w:val="both"/>
        <w:rPr/>
      </w:pPr>
      <w:r>
        <w:rPr/>
        <w:t>способы  контроля  безопасной дистанции и бокового интервала;</w:t>
      </w:r>
    </w:p>
    <w:p>
      <w:pPr>
        <w:pStyle w:val="ListParagraph"/>
        <w:numPr>
          <w:ilvl w:val="0"/>
          <w:numId w:val="6"/>
        </w:numPr>
        <w:jc w:val="both"/>
        <w:rPr/>
      </w:pPr>
      <w:r>
        <w:rPr/>
        <w:t>порядок вызова аварийных и спасательных служб;</w:t>
      </w:r>
    </w:p>
    <w:p>
      <w:pPr>
        <w:pStyle w:val="ListParagraph"/>
        <w:numPr>
          <w:ilvl w:val="0"/>
          <w:numId w:val="6"/>
        </w:numPr>
        <w:jc w:val="both"/>
        <w:rPr/>
      </w:pPr>
      <w:r>
        <w:rPr/>
        <w:t>основы обеспечения безопасности наиболее уязвимых участников дорожного движения: пешеходов, велосипедистов;</w:t>
      </w:r>
    </w:p>
    <w:p>
      <w:pPr>
        <w:pStyle w:val="ListParagraph"/>
        <w:numPr>
          <w:ilvl w:val="0"/>
          <w:numId w:val="6"/>
        </w:numPr>
        <w:jc w:val="both"/>
        <w:rPr/>
      </w:pPr>
      <w:r>
        <w:rPr/>
        <w:t>основы обеспечения детской пассажирской безопасности;</w:t>
      </w:r>
    </w:p>
    <w:p>
      <w:pPr>
        <w:pStyle w:val="ListParagraph"/>
        <w:numPr>
          <w:ilvl w:val="0"/>
          <w:numId w:val="6"/>
        </w:numPr>
        <w:jc w:val="both"/>
        <w:rPr/>
      </w:pPr>
      <w:r>
        <w:rPr/>
        <w:t>проблемы, вязанные с сознательным нарушением правил дорожного движения водителями транспортных средств и их последствиями;</w:t>
      </w:r>
    </w:p>
    <w:p>
      <w:pPr>
        <w:pStyle w:val="ListParagraph"/>
        <w:numPr>
          <w:ilvl w:val="0"/>
          <w:numId w:val="6"/>
        </w:numPr>
        <w:jc w:val="both"/>
        <w:rPr/>
      </w:pPr>
      <w:r>
        <w:rPr/>
        <w:t>правовые аспекты (права, обязанности и ответственность) оказания первой помощи;</w:t>
      </w:r>
    </w:p>
    <w:p>
      <w:pPr>
        <w:pStyle w:val="ListParagraph"/>
        <w:numPr>
          <w:ilvl w:val="0"/>
          <w:numId w:val="6"/>
        </w:numPr>
        <w:jc w:val="both"/>
        <w:rPr/>
      </w:pPr>
      <w:r>
        <w:rPr/>
        <w:t>современные рекомендации по оказанию первой помощи;</w:t>
      </w:r>
    </w:p>
    <w:p>
      <w:pPr>
        <w:pStyle w:val="ListParagraph"/>
        <w:numPr>
          <w:ilvl w:val="0"/>
          <w:numId w:val="6"/>
        </w:numPr>
        <w:jc w:val="both"/>
        <w:rPr/>
      </w:pPr>
      <w:r>
        <w:rPr/>
        <w:t>методики и последовательность действий по оказанию первой помощи;</w:t>
      </w:r>
    </w:p>
    <w:p>
      <w:pPr>
        <w:pStyle w:val="ListParagraph"/>
        <w:numPr>
          <w:ilvl w:val="0"/>
          <w:numId w:val="6"/>
        </w:numPr>
        <w:jc w:val="both"/>
        <w:rPr/>
      </w:pPr>
      <w:r>
        <w:rPr/>
        <w:t>состав аптечки первой помощи (автомобильной) и правила использования ее компонентов.</w:t>
      </w:r>
    </w:p>
    <w:p>
      <w:pPr>
        <w:pStyle w:val="Normal"/>
        <w:ind w:firstLine="360"/>
        <w:jc w:val="both"/>
        <w:rPr>
          <w:i/>
          <w:i/>
          <w:iCs/>
        </w:rPr>
      </w:pPr>
      <w:r>
        <w:rPr>
          <w:i/>
          <w:iCs/>
        </w:rPr>
        <w:t>иметь представление:</w:t>
      </w:r>
    </w:p>
    <w:p>
      <w:pPr>
        <w:pStyle w:val="Normal"/>
        <w:numPr>
          <w:ilvl w:val="0"/>
          <w:numId w:val="4"/>
        </w:numPr>
        <w:spacing w:lineRule="auto" w:line="276" w:before="0" w:after="200"/>
        <w:jc w:val="both"/>
        <w:rPr/>
      </w:pPr>
      <w:r>
        <w:rPr/>
        <w:t>о федеральном законодательстве в сфере дорожного движения;</w:t>
      </w:r>
    </w:p>
    <w:p>
      <w:pPr>
        <w:pStyle w:val="Normal"/>
        <w:numPr>
          <w:ilvl w:val="0"/>
          <w:numId w:val="4"/>
        </w:numPr>
        <w:spacing w:lineRule="auto" w:line="276" w:before="0" w:after="200"/>
        <w:jc w:val="both"/>
        <w:rPr/>
      </w:pPr>
      <w:r>
        <w:rPr/>
        <w:t>об ответственности за нарушения в сфере дорожного движения;</w:t>
      </w:r>
    </w:p>
    <w:p>
      <w:pPr>
        <w:pStyle w:val="Normal"/>
        <w:numPr>
          <w:ilvl w:val="0"/>
          <w:numId w:val="4"/>
        </w:numPr>
        <w:spacing w:lineRule="auto" w:line="276" w:before="0" w:after="200"/>
        <w:jc w:val="both"/>
        <w:rPr/>
      </w:pPr>
      <w:r>
        <w:rPr/>
        <w:t>о познавательных функциях, системах восприятия, сенсомоторных реакциях и их значении в деятельности водителя;</w:t>
      </w:r>
    </w:p>
    <w:p>
      <w:pPr>
        <w:pStyle w:val="Normal"/>
        <w:numPr>
          <w:ilvl w:val="0"/>
          <w:numId w:val="4"/>
        </w:numPr>
        <w:spacing w:lineRule="auto" w:line="276" w:before="0" w:after="200"/>
        <w:jc w:val="both"/>
        <w:rPr/>
      </w:pPr>
      <w:r>
        <w:rPr/>
        <w:t>о влиянии темперамента на стиль управления транспортным средством;</w:t>
      </w:r>
    </w:p>
    <w:p>
      <w:pPr>
        <w:pStyle w:val="Normal"/>
        <w:numPr>
          <w:ilvl w:val="0"/>
          <w:numId w:val="4"/>
        </w:numPr>
        <w:spacing w:lineRule="auto" w:line="276" w:before="0" w:after="200"/>
        <w:jc w:val="both"/>
        <w:rPr/>
      </w:pPr>
      <w:r>
        <w:rPr/>
        <w:t>о негативном социальном научении и социальном давлении;</w:t>
      </w:r>
    </w:p>
    <w:p>
      <w:pPr>
        <w:pStyle w:val="Normal"/>
        <w:numPr>
          <w:ilvl w:val="0"/>
          <w:numId w:val="4"/>
        </w:numPr>
        <w:spacing w:lineRule="auto" w:line="276" w:before="0" w:after="200"/>
        <w:jc w:val="both"/>
        <w:rPr/>
      </w:pPr>
      <w:r>
        <w:rPr/>
        <w:t>об этике и этических нормах;</w:t>
      </w:r>
    </w:p>
    <w:p>
      <w:pPr>
        <w:pStyle w:val="Normal"/>
        <w:numPr>
          <w:ilvl w:val="0"/>
          <w:numId w:val="4"/>
        </w:numPr>
        <w:spacing w:lineRule="auto" w:line="276" w:before="0" w:after="200"/>
        <w:jc w:val="both"/>
        <w:rPr/>
      </w:pPr>
      <w:r>
        <w:rPr/>
        <w:t>об эмоциональных состояниях;</w:t>
      </w:r>
    </w:p>
    <w:p>
      <w:pPr>
        <w:pStyle w:val="Normal"/>
        <w:numPr>
          <w:ilvl w:val="0"/>
          <w:numId w:val="4"/>
        </w:numPr>
        <w:spacing w:lineRule="auto" w:line="276" w:before="0" w:after="200"/>
        <w:jc w:val="both"/>
        <w:rPr/>
      </w:pPr>
      <w:r>
        <w:rPr/>
        <w:t>об изменении поведения водителя после употребления алкоголя и медикаментов;</w:t>
      </w:r>
    </w:p>
    <w:p>
      <w:pPr>
        <w:pStyle w:val="Normal"/>
        <w:numPr>
          <w:ilvl w:val="0"/>
          <w:numId w:val="4"/>
        </w:numPr>
        <w:spacing w:lineRule="auto" w:line="276" w:before="0" w:after="200"/>
        <w:jc w:val="both"/>
        <w:rPr/>
      </w:pPr>
      <w:r>
        <w:rPr/>
        <w:t>о надежности водителя.</w:t>
      </w:r>
    </w:p>
    <w:p>
      <w:pPr>
        <w:pStyle w:val="ConsPlusNormal"/>
        <w:numPr>
          <w:ilvl w:val="0"/>
          <w:numId w:val="0"/>
        </w:numPr>
        <w:ind w:left="360" w:hanging="0"/>
        <w:jc w:val="center"/>
        <w:outlineLvl w:val="1"/>
        <w:rPr>
          <w:rFonts w:ascii="Times New Roman" w:hAnsi="Times New Roman" w:cs="Times New Roman"/>
          <w:b/>
          <w:b/>
          <w:bCs/>
          <w:sz w:val="24"/>
          <w:szCs w:val="24"/>
        </w:rPr>
      </w:pPr>
      <w:r>
        <w:rPr>
          <w:rFonts w:cs="Times New Roman" w:ascii="Times New Roman" w:hAnsi="Times New Roman"/>
          <w:b/>
          <w:bCs/>
          <w:sz w:val="24"/>
          <w:szCs w:val="24"/>
        </w:rPr>
        <w:t>6. УСЛОВИЯ РЕАЛИЗАЦИИ ПРОГРАММЫ</w:t>
      </w:r>
    </w:p>
    <w:p>
      <w:pPr>
        <w:pStyle w:val="Normal"/>
        <w:ind w:left="435" w:hanging="0"/>
        <w:rPr/>
      </w:pPr>
      <w:r>
        <w:rPr/>
      </w:r>
    </w:p>
    <w:p>
      <w:pPr>
        <w:pStyle w:val="Normal"/>
        <w:numPr>
          <w:ilvl w:val="1"/>
          <w:numId w:val="20"/>
        </w:numPr>
        <w:suppressAutoHyphens w:val="false"/>
        <w:rPr/>
      </w:pPr>
      <w:r>
        <w:rPr/>
        <w:t>Организационно-педагогические условия реализации Программы:</w:t>
      </w:r>
    </w:p>
    <w:p>
      <w:pPr>
        <w:pStyle w:val="Normal"/>
        <w:rPr/>
      </w:pPr>
      <w:r>
        <w:rPr/>
      </w:r>
    </w:p>
    <w:p>
      <w:pPr>
        <w:pStyle w:val="Normal"/>
        <w:suppressAutoHyphens w:val="false"/>
        <w:ind w:left="720" w:hanging="0"/>
        <w:rPr/>
      </w:pPr>
      <w:r>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проводится  тестирование обучающихся с помощью соответствующих специалистов.</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720" w:hanging="0"/>
        <w:jc w:val="both"/>
        <w:rPr>
          <w:rFonts w:ascii="Times New Roman" w:hAnsi="Times New Roman" w:cs="Times New Roman"/>
          <w:sz w:val="24"/>
          <w:szCs w:val="24"/>
        </w:rPr>
      </w:pPr>
      <w:r>
        <w:rPr>
          <w:rFonts w:cs="Times New Roman" w:ascii="Times New Roman" w:hAnsi="Times New Roman"/>
          <w:sz w:val="24"/>
          <w:szCs w:val="24"/>
        </w:rPr>
        <w:t xml:space="preserve">Теоретическое обучение проводится в оборудованных учебных кабинетах, оснащенных необходимым учебным оборудованием и техническими средствами обучения, учебно-наглядными пособиями (плакаты, стенды, макеты, схемы,  кино и видеофильмы, мультимедийные слайды). </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Наполняемость учебной группы до 30 человек.</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Обучение практическому вождению в условиях дорожного движения проводится на учебных маршрутах, утвержденных автошколой.</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На занятии по вождению у мастера производственного обучения  предусмотрено обязательное наличие при себе документа на право обучения вождению транспортного средства  категории «В», а также удостоверения на право управления транспортным средством  категории «В».</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6.2.  Педагогические работники, реализующие программу профессионального обучения водителей транспортных средств категории «В»,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квалификационном справочнике. Утвержденном приказом Минздравсоцразвития России от 26 августа 2010 г. №761.</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6.3. Информационно-методические условия реализации образовательной программы профессиональной подготовки включают:</w:t>
      </w:r>
    </w:p>
    <w:p>
      <w:pPr>
        <w:pStyle w:val="ConsPlusNormal"/>
        <w:numPr>
          <w:ilvl w:val="0"/>
          <w:numId w:val="4"/>
        </w:numPr>
        <w:jc w:val="both"/>
        <w:rPr>
          <w:rFonts w:ascii="Times New Roman" w:hAnsi="Times New Roman" w:cs="Times New Roman"/>
          <w:sz w:val="24"/>
          <w:szCs w:val="24"/>
        </w:rPr>
      </w:pPr>
      <w:r>
        <w:rPr>
          <w:rFonts w:cs="Times New Roman" w:ascii="Times New Roman" w:hAnsi="Times New Roman"/>
          <w:sz w:val="24"/>
          <w:szCs w:val="24"/>
        </w:rPr>
        <w:t>учебный план;</w:t>
      </w:r>
    </w:p>
    <w:p>
      <w:pPr>
        <w:pStyle w:val="ConsPlusNormal"/>
        <w:numPr>
          <w:ilvl w:val="0"/>
          <w:numId w:val="4"/>
        </w:numPr>
        <w:jc w:val="both"/>
        <w:rPr>
          <w:rFonts w:ascii="Times New Roman" w:hAnsi="Times New Roman" w:cs="Times New Roman"/>
          <w:sz w:val="24"/>
          <w:szCs w:val="24"/>
        </w:rPr>
      </w:pPr>
      <w:r>
        <w:rPr>
          <w:rFonts w:cs="Times New Roman" w:ascii="Times New Roman" w:hAnsi="Times New Roman"/>
          <w:sz w:val="24"/>
          <w:szCs w:val="24"/>
        </w:rPr>
        <w:t>календарный учебный график;</w:t>
      </w:r>
    </w:p>
    <w:p>
      <w:pPr>
        <w:pStyle w:val="ConsPlusNormal"/>
        <w:numPr>
          <w:ilvl w:val="0"/>
          <w:numId w:val="4"/>
        </w:numPr>
        <w:jc w:val="both"/>
        <w:rPr>
          <w:rFonts w:ascii="Times New Roman" w:hAnsi="Times New Roman" w:cs="Times New Roman"/>
          <w:sz w:val="24"/>
          <w:szCs w:val="24"/>
        </w:rPr>
      </w:pPr>
      <w:r>
        <w:rPr>
          <w:rFonts w:cs="Times New Roman" w:ascii="Times New Roman" w:hAnsi="Times New Roman"/>
          <w:sz w:val="24"/>
          <w:szCs w:val="24"/>
        </w:rPr>
        <w:t>рабочие программы учебных предметов;</w:t>
      </w:r>
    </w:p>
    <w:p>
      <w:pPr>
        <w:pStyle w:val="ConsPlusNormal"/>
        <w:numPr>
          <w:ilvl w:val="0"/>
          <w:numId w:val="4"/>
        </w:numPr>
        <w:jc w:val="both"/>
        <w:rPr>
          <w:rFonts w:ascii="Times New Roman" w:hAnsi="Times New Roman" w:cs="Times New Roman"/>
          <w:sz w:val="24"/>
          <w:szCs w:val="24"/>
        </w:rPr>
      </w:pPr>
      <w:r>
        <w:rPr>
          <w:rFonts w:cs="Times New Roman" w:ascii="Times New Roman" w:hAnsi="Times New Roman"/>
          <w:sz w:val="24"/>
          <w:szCs w:val="24"/>
        </w:rPr>
        <w:t>методические материалы и разработки;</w:t>
      </w:r>
    </w:p>
    <w:p>
      <w:pPr>
        <w:pStyle w:val="ConsPlusNormal"/>
        <w:numPr>
          <w:ilvl w:val="0"/>
          <w:numId w:val="4"/>
        </w:numPr>
        <w:jc w:val="both"/>
        <w:rPr>
          <w:rFonts w:ascii="Times New Roman" w:hAnsi="Times New Roman" w:cs="Times New Roman"/>
          <w:sz w:val="24"/>
          <w:szCs w:val="24"/>
        </w:rPr>
      </w:pPr>
      <w:r>
        <w:rPr>
          <w:rFonts w:cs="Times New Roman" w:ascii="Times New Roman" w:hAnsi="Times New Roman"/>
          <w:sz w:val="24"/>
          <w:szCs w:val="24"/>
        </w:rPr>
        <w:t>расписание занятий, утвержденное для каждой группы.</w:t>
      </w:r>
    </w:p>
    <w:p>
      <w:pPr>
        <w:pStyle w:val="ConsPlusNormal"/>
        <w:ind w:left="360" w:hanging="0"/>
        <w:jc w:val="both"/>
        <w:rPr>
          <w:rFonts w:ascii="Times New Roman" w:hAnsi="Times New Roman" w:cs="Times New Roman"/>
          <w:b/>
          <w:b/>
          <w:bCs/>
          <w:sz w:val="24"/>
          <w:szCs w:val="24"/>
        </w:rPr>
      </w:pPr>
      <w:r>
        <w:rPr>
          <w:rFonts w:cs="Times New Roman" w:ascii="Times New Roman" w:hAnsi="Times New Roman"/>
          <w:b/>
          <w:bCs/>
          <w:sz w:val="24"/>
          <w:szCs w:val="24"/>
        </w:rPr>
        <w:t>6.4. Материально-технические условия реализации образовательной программы профессиональной подготовки.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ab/>
        <w:t>Для обучения вождению используются механические  транспортные средства  и прицеп, масса которого не превышает 750 кг.,  зарегистрированные  в установленном порядке,  оборудованные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w:t>
      </w:r>
    </w:p>
    <w:p>
      <w:pPr>
        <w:pStyle w:val="ConsPlusNormal"/>
        <w:jc w:val="both"/>
        <w:rPr>
          <w:rFonts w:ascii="Times New Roman" w:hAnsi="Times New Roman" w:cs="Times New Roman"/>
          <w:sz w:val="24"/>
          <w:szCs w:val="24"/>
        </w:rPr>
      </w:pPr>
      <w:r>
        <w:rPr>
          <w:rFonts w:cs="Times New Roman" w:ascii="Times New Roman" w:hAnsi="Times New Roman"/>
          <w:sz w:val="24"/>
          <w:szCs w:val="24"/>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Первоначальное обучение вождению транспортных средств осуществляется  на оборудованной,  в соответствии с установленными требованиями, закрытой  площадке.    </w:t>
      </w:r>
    </w:p>
    <w:p>
      <w:pPr>
        <w:pStyle w:val="Normal"/>
        <w:rPr/>
      </w:pPr>
      <w:r>
        <w:rPr/>
      </w:r>
    </w:p>
    <w:p>
      <w:pPr>
        <w:pStyle w:val="Normal"/>
        <w:rPr/>
      </w:pPr>
      <w:r>
        <w:rPr/>
      </w:r>
    </w:p>
    <w:p>
      <w:pPr>
        <w:pStyle w:val="Normal"/>
        <w:rPr/>
      </w:pPr>
      <w:r>
        <w:rPr/>
      </w:r>
    </w:p>
    <w:p>
      <w:pPr>
        <w:pStyle w:val="ConsPlusNormal"/>
        <w:ind w:left="1440" w:hanging="0"/>
        <w:jc w:val="center"/>
        <w:rPr>
          <w:rFonts w:ascii="Times New Roman" w:hAnsi="Times New Roman" w:cs="Times New Roman"/>
          <w:b/>
          <w:b/>
          <w:sz w:val="28"/>
          <w:szCs w:val="28"/>
        </w:rPr>
      </w:pPr>
      <w:r>
        <w:rPr>
          <w:rFonts w:cs="Times New Roman" w:ascii="Times New Roman" w:hAnsi="Times New Roman"/>
          <w:b/>
          <w:sz w:val="28"/>
          <w:szCs w:val="28"/>
        </w:rPr>
        <w:t>Учебно-методические материалы, обеспечивающие реализацию Программы</w:t>
      </w:r>
    </w:p>
    <w:p>
      <w:pPr>
        <w:pStyle w:val="Normal"/>
        <w:rPr/>
      </w:pPr>
      <w:r>
        <w:rPr/>
      </w:r>
    </w:p>
    <w:tbl>
      <w:tblPr>
        <w:tblW w:w="9288"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6272"/>
        <w:gridCol w:w="1598"/>
        <w:gridCol w:w="1418"/>
      </w:tblGrid>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Наименование учебного оборудования</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Единица измерения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Количество</w:t>
            </w:r>
          </w:p>
        </w:tc>
      </w:tr>
      <w:tr>
        <w:trPr/>
        <w:tc>
          <w:tcPr>
            <w:tcW w:w="92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Оборудование и технические средства обучения</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Тренажер (учебно-транспортное средство)</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10</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Магнитная доска со схемой населенного пункта</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Детское удерживающее устройство</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Гибкое связующее звено (буксировочный трос)</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Тягово-сцепное устройство</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Компьютер с соответствующим программным обеспечением</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Мультимедийный проектор</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Экран (электронная доска)</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Магнитно-маркерная доска</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шт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r>
      <w:tr>
        <w:trPr/>
        <w:tc>
          <w:tcPr>
            <w:tcW w:w="92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Учебно-наглядные пособия</w:t>
            </w:r>
          </w:p>
        </w:tc>
      </w:tr>
      <w:tr>
        <w:trPr/>
        <w:tc>
          <w:tcPr>
            <w:tcW w:w="6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Основы законодательства в сфере дорожного движения</w:t>
            </w:r>
          </w:p>
          <w:p>
            <w:pPr>
              <w:pStyle w:val="Normal"/>
              <w:rPr>
                <w:b/>
                <w:b/>
                <w:bCs/>
              </w:rPr>
            </w:pPr>
            <w:r>
              <w:rPr>
                <w:b/>
                <w:bCs/>
              </w:rPr>
              <w:t>ПЛАКАТЫ</w:t>
            </w:r>
          </w:p>
          <w:p>
            <w:pPr>
              <w:pStyle w:val="Normal"/>
              <w:rPr/>
            </w:pPr>
            <w:r>
              <w:rPr/>
              <w:t xml:space="preserve">Дорожные знаки </w:t>
            </w:r>
          </w:p>
          <w:p>
            <w:pPr>
              <w:pStyle w:val="Normal"/>
              <w:rPr/>
            </w:pPr>
            <w:r>
              <w:rPr/>
              <w:t xml:space="preserve">Дорожная разметка </w:t>
            </w:r>
          </w:p>
          <w:p>
            <w:pPr>
              <w:pStyle w:val="Normal"/>
              <w:rPr/>
            </w:pPr>
            <w:r>
              <w:rPr/>
              <w:t xml:space="preserve">Опознавательные и регистрационные знаки </w:t>
            </w:r>
          </w:p>
          <w:p>
            <w:pPr>
              <w:pStyle w:val="Normal"/>
              <w:rPr/>
            </w:pPr>
            <w:r>
              <w:rPr/>
              <w:t xml:space="preserve">Средства регулирования дорожного движения </w:t>
            </w:r>
          </w:p>
          <w:p>
            <w:pPr>
              <w:pStyle w:val="Normal"/>
              <w:rPr/>
            </w:pPr>
            <w:r>
              <w:rPr/>
              <w:t xml:space="preserve">Сигналы регулировщика </w:t>
            </w:r>
          </w:p>
          <w:p>
            <w:pPr>
              <w:pStyle w:val="Normal"/>
              <w:rPr/>
            </w:pPr>
            <w:r>
              <w:rPr/>
              <w:t xml:space="preserve">Применение аварийной сигнализации и знака аварийной остановки </w:t>
            </w:r>
          </w:p>
          <w:p>
            <w:pPr>
              <w:pStyle w:val="Normal"/>
              <w:jc w:val="both"/>
              <w:rPr/>
            </w:pPr>
            <w:r>
              <w:rPr/>
              <w:t>Начало движения, маневрирование. Способы разворота</w:t>
            </w:r>
          </w:p>
          <w:p>
            <w:pPr>
              <w:pStyle w:val="Normal"/>
              <w:jc w:val="both"/>
              <w:rPr/>
            </w:pPr>
            <w:r>
              <w:rPr/>
              <w:t>Расположение транспортных средств на проезжей части Скорость движения</w:t>
            </w:r>
          </w:p>
          <w:p>
            <w:pPr>
              <w:pStyle w:val="Normal"/>
              <w:jc w:val="both"/>
              <w:rPr/>
            </w:pPr>
            <w:r>
              <w:rPr/>
              <w:t>Обгон, опережение, встречный разъезд</w:t>
            </w:r>
          </w:p>
          <w:p>
            <w:pPr>
              <w:pStyle w:val="Normal"/>
              <w:jc w:val="both"/>
              <w:rPr/>
            </w:pPr>
            <w:r>
              <w:rPr/>
              <w:t xml:space="preserve">Остановка и стоянка </w:t>
            </w:r>
          </w:p>
          <w:p>
            <w:pPr>
              <w:pStyle w:val="Normal"/>
              <w:jc w:val="both"/>
              <w:rPr/>
            </w:pPr>
            <w:r>
              <w:rPr/>
              <w:t>Проезд перекрестков</w:t>
            </w:r>
          </w:p>
          <w:p>
            <w:pPr>
              <w:pStyle w:val="Normal"/>
              <w:jc w:val="both"/>
              <w:rPr/>
            </w:pPr>
            <w:r>
              <w:rPr/>
              <w:t>Проезд пешеходных переходов, и мест остановок маршрутных транспортных средств</w:t>
            </w:r>
          </w:p>
          <w:p>
            <w:pPr>
              <w:pStyle w:val="Normal"/>
              <w:jc w:val="both"/>
              <w:rPr/>
            </w:pPr>
            <w:r>
              <w:rPr/>
              <w:t>Движение через железнодорожные пути</w:t>
            </w:r>
          </w:p>
          <w:p>
            <w:pPr>
              <w:pStyle w:val="Normal"/>
              <w:jc w:val="both"/>
              <w:rPr/>
            </w:pPr>
            <w:r>
              <w:rPr/>
              <w:t>Движение по автомагистралям</w:t>
            </w:r>
          </w:p>
          <w:p>
            <w:pPr>
              <w:pStyle w:val="Normal"/>
              <w:jc w:val="both"/>
              <w:rPr/>
            </w:pPr>
            <w:r>
              <w:rPr/>
              <w:t>Движение в жилых зонах</w:t>
            </w:r>
          </w:p>
          <w:p>
            <w:pPr>
              <w:pStyle w:val="Normal"/>
              <w:rPr/>
            </w:pPr>
            <w:r>
              <w:rPr/>
              <w:t>Перевозка людей</w:t>
            </w:r>
          </w:p>
          <w:p>
            <w:pPr>
              <w:pStyle w:val="Normal"/>
              <w:rPr/>
            </w:pPr>
            <w:r>
              <w:rPr/>
              <w:t>Перевозка грузов</w:t>
            </w:r>
          </w:p>
          <w:p>
            <w:pPr>
              <w:pStyle w:val="Normal"/>
              <w:rPr/>
            </w:pPr>
            <w:r>
              <w:rPr/>
              <w:t>Неисправности и условия, при которых запрещается эксплуатация транспортных средств</w:t>
            </w:r>
          </w:p>
          <w:p>
            <w:pPr>
              <w:pStyle w:val="Normal"/>
              <w:rPr/>
            </w:pPr>
            <w:r>
              <w:rPr/>
              <w:t>Ответственность за правонарушения в области дорожного движения</w:t>
            </w:r>
          </w:p>
          <w:p>
            <w:pPr>
              <w:pStyle w:val="Normal"/>
              <w:rPr/>
            </w:pPr>
            <w:r>
              <w:rPr/>
              <w:t>Страхование автогражданской ответственности</w:t>
            </w:r>
          </w:p>
          <w:p>
            <w:pPr>
              <w:pStyle w:val="Normal"/>
              <w:rPr/>
            </w:pPr>
            <w:r>
              <w:rPr/>
              <w:t>Последовательность действий при ДТП</w:t>
            </w:r>
          </w:p>
          <w:p>
            <w:pPr>
              <w:pStyle w:val="Normal"/>
              <w:rPr/>
            </w:pPr>
            <w:r>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Психофизиологические основы деятельности водителя</w:t>
            </w:r>
          </w:p>
          <w:p>
            <w:pPr>
              <w:pStyle w:val="Normal"/>
              <w:jc w:val="center"/>
              <w:rPr>
                <w:b/>
                <w:b/>
                <w:bCs/>
              </w:rPr>
            </w:pPr>
            <w:r>
              <w:rPr/>
              <w:t>Кинофильмы, видеофильмы</w:t>
            </w:r>
          </w:p>
          <w:p>
            <w:pPr>
              <w:pStyle w:val="Normal"/>
              <w:rPr/>
            </w:pPr>
            <w:r>
              <w:rPr/>
              <w:t>Психофизиологические особенности деятельности водителя</w:t>
            </w:r>
          </w:p>
          <w:p>
            <w:pPr>
              <w:pStyle w:val="Normal"/>
              <w:rPr/>
            </w:pPr>
            <w:r>
              <w:rPr/>
              <w:t>Воздействие на поведение водителя психотропных, наркотических веществ, алкоголя и медицинских препаратов</w:t>
            </w:r>
          </w:p>
          <w:p>
            <w:pPr>
              <w:pStyle w:val="Normal"/>
              <w:rPr/>
            </w:pPr>
            <w:r>
              <w:rPr/>
              <w:t>Конфликтные ситуации в дорожном движении</w:t>
            </w:r>
          </w:p>
          <w:p>
            <w:pPr>
              <w:pStyle w:val="Normal"/>
              <w:rPr/>
            </w:pPr>
            <w:r>
              <w:rPr/>
              <w:t>Факторы риска при вождении автомобиля</w:t>
            </w:r>
          </w:p>
          <w:p>
            <w:pPr>
              <w:pStyle w:val="Normal"/>
              <w:jc w:val="center"/>
              <w:rPr>
                <w:b/>
                <w:b/>
                <w:bCs/>
              </w:rPr>
            </w:pPr>
            <w:r>
              <w:rPr>
                <w:b/>
                <w:bCs/>
              </w:rPr>
            </w:r>
          </w:p>
          <w:p>
            <w:pPr>
              <w:pStyle w:val="Normal"/>
              <w:jc w:val="center"/>
              <w:rPr>
                <w:b/>
                <w:b/>
                <w:bCs/>
              </w:rPr>
            </w:pPr>
            <w:r>
              <w:rPr>
                <w:b/>
                <w:bCs/>
              </w:rPr>
              <w:t xml:space="preserve">Основы управления транспортными средствами </w:t>
            </w:r>
          </w:p>
          <w:p>
            <w:pPr>
              <w:pStyle w:val="Normal"/>
              <w:jc w:val="center"/>
              <w:rPr>
                <w:b/>
                <w:b/>
                <w:bCs/>
              </w:rPr>
            </w:pPr>
            <w:r>
              <w:rPr/>
              <w:t>Кинофильмы, видеофильмы</w:t>
            </w:r>
          </w:p>
          <w:p>
            <w:pPr>
              <w:pStyle w:val="Normal"/>
              <w:rPr/>
            </w:pPr>
            <w:r>
              <w:rPr/>
              <w:t>Сложные дорожные условия</w:t>
            </w:r>
          </w:p>
          <w:p>
            <w:pPr>
              <w:pStyle w:val="Normal"/>
              <w:rPr/>
            </w:pPr>
            <w:r>
              <w:rPr/>
              <w:t>Виды и причины ДТП</w:t>
            </w:r>
          </w:p>
          <w:p>
            <w:pPr>
              <w:pStyle w:val="Normal"/>
              <w:rPr/>
            </w:pPr>
            <w:r>
              <w:rPr/>
              <w:t>Типичные опасные ситуации</w:t>
            </w:r>
          </w:p>
          <w:p>
            <w:pPr>
              <w:pStyle w:val="Normal"/>
              <w:rPr/>
            </w:pPr>
            <w:r>
              <w:rPr/>
              <w:t>Сложные метеоусловия</w:t>
            </w:r>
          </w:p>
          <w:p>
            <w:pPr>
              <w:pStyle w:val="Normal"/>
              <w:rPr/>
            </w:pPr>
            <w:r>
              <w:rPr/>
              <w:t>Движение в темное время суток</w:t>
            </w:r>
          </w:p>
          <w:p>
            <w:pPr>
              <w:pStyle w:val="Normal"/>
              <w:rPr/>
            </w:pPr>
            <w:r>
              <w:rPr/>
              <w:t>Посадка водителя за рулем. Экипировка водителя</w:t>
            </w:r>
          </w:p>
          <w:p>
            <w:pPr>
              <w:pStyle w:val="Normal"/>
              <w:rPr/>
            </w:pPr>
            <w:r>
              <w:rPr/>
              <w:t>Способы торможения автомобиля</w:t>
            </w:r>
          </w:p>
          <w:p>
            <w:pPr>
              <w:pStyle w:val="Normal"/>
              <w:rPr/>
            </w:pPr>
            <w:r>
              <w:rPr/>
              <w:t>Тормозной и остановочный путь автомобиля</w:t>
            </w:r>
          </w:p>
          <w:p>
            <w:pPr>
              <w:pStyle w:val="Normal"/>
              <w:rPr/>
            </w:pPr>
            <w:r>
              <w:rPr/>
              <w:t>Действия водителя в критических ситуациях</w:t>
            </w:r>
          </w:p>
          <w:p>
            <w:pPr>
              <w:pStyle w:val="Normal"/>
              <w:rPr/>
            </w:pPr>
            <w:r>
              <w:rPr/>
              <w:t>Силы, действующие на транспортное средство</w:t>
            </w:r>
          </w:p>
          <w:p>
            <w:pPr>
              <w:pStyle w:val="Normal"/>
              <w:rPr/>
            </w:pPr>
            <w:r>
              <w:rPr/>
              <w:t>Управление автомобилем в нештатных ситуациях</w:t>
            </w:r>
          </w:p>
          <w:p>
            <w:pPr>
              <w:pStyle w:val="Normal"/>
              <w:rPr/>
            </w:pPr>
            <w:r>
              <w:rPr/>
              <w:t>Профессиональная надежность водителя</w:t>
            </w:r>
          </w:p>
          <w:p>
            <w:pPr>
              <w:pStyle w:val="Normal"/>
              <w:rPr/>
            </w:pPr>
            <w:r>
              <w:rPr/>
              <w:t>Дистанция и боковой интервал. Организация наблюдения в процессе управления транспортным средством</w:t>
            </w:r>
          </w:p>
          <w:p>
            <w:pPr>
              <w:pStyle w:val="Normal"/>
              <w:rPr/>
            </w:pPr>
            <w:r>
              <w:rPr/>
              <w:t>Влияние дорожных условий на безопасность движения</w:t>
            </w:r>
          </w:p>
          <w:p>
            <w:pPr>
              <w:pStyle w:val="Normal"/>
              <w:rPr/>
            </w:pPr>
            <w:r>
              <w:rPr/>
              <w:t>Безопасное прохождение поворотов</w:t>
            </w:r>
          </w:p>
          <w:p>
            <w:pPr>
              <w:pStyle w:val="Normal"/>
              <w:rPr/>
            </w:pPr>
            <w:r>
              <w:rPr/>
              <w:t>Безопасность пассажиров транспортных средств</w:t>
            </w:r>
          </w:p>
          <w:p>
            <w:pPr>
              <w:pStyle w:val="Normal"/>
              <w:rPr/>
            </w:pPr>
            <w:r>
              <w:rPr/>
              <w:t>Подушки безопасности</w:t>
            </w:r>
          </w:p>
          <w:p>
            <w:pPr>
              <w:pStyle w:val="Normal"/>
              <w:rPr/>
            </w:pPr>
            <w:r>
              <w:rPr/>
              <w:t>Безопасность пассажиров транспортных средств</w:t>
            </w:r>
          </w:p>
          <w:p>
            <w:pPr>
              <w:pStyle w:val="Normal"/>
              <w:rPr/>
            </w:pPr>
            <w:r>
              <w:rPr/>
              <w:t>Безопасность пешеходов и велосипедистов</w:t>
            </w:r>
          </w:p>
          <w:p>
            <w:pPr>
              <w:pStyle w:val="Normal"/>
              <w:rPr/>
            </w:pPr>
            <w:r>
              <w:rPr/>
              <w:t>Типичные ошибки пешеходов</w:t>
            </w:r>
          </w:p>
          <w:p>
            <w:pPr>
              <w:pStyle w:val="Normal"/>
              <w:rPr/>
            </w:pPr>
            <w:r>
              <w:rPr/>
              <w:t>Типовые примеры допускаемых нарушений ПДД</w:t>
            </w:r>
          </w:p>
          <w:p>
            <w:pPr>
              <w:pStyle w:val="Normal"/>
              <w:rPr/>
            </w:pPr>
            <w:r>
              <w:rPr/>
            </w:r>
          </w:p>
          <w:p>
            <w:pPr>
              <w:pStyle w:val="Normal"/>
              <w:jc w:val="center"/>
              <w:rPr>
                <w:b/>
                <w:b/>
                <w:bCs/>
              </w:rPr>
            </w:pPr>
            <w:r>
              <w:rPr>
                <w:b/>
                <w:bCs/>
              </w:rPr>
              <w:t>Устройство и техническое обслуживание</w:t>
            </w:r>
          </w:p>
          <w:p>
            <w:pPr>
              <w:pStyle w:val="Normal"/>
              <w:jc w:val="center"/>
              <w:rPr>
                <w:b/>
                <w:b/>
                <w:bCs/>
              </w:rPr>
            </w:pPr>
            <w:r>
              <w:rPr>
                <w:b/>
                <w:bCs/>
              </w:rPr>
              <w:t xml:space="preserve">транспортных средств категории “B” </w:t>
            </w:r>
          </w:p>
          <w:p>
            <w:pPr>
              <w:pStyle w:val="Normal"/>
              <w:jc w:val="center"/>
              <w:rPr>
                <w:b/>
                <w:b/>
                <w:bCs/>
              </w:rPr>
            </w:pPr>
            <w:r>
              <w:rPr>
                <w:b/>
                <w:bCs/>
              </w:rPr>
              <w:t>как объектов управления</w:t>
            </w:r>
          </w:p>
          <w:p>
            <w:pPr>
              <w:pStyle w:val="Normal"/>
              <w:jc w:val="center"/>
              <w:rPr/>
            </w:pPr>
            <w:r>
              <w:rPr/>
              <w:t xml:space="preserve">Плакаты, Стенды, </w:t>
            </w:r>
          </w:p>
          <w:p>
            <w:pPr>
              <w:pStyle w:val="Normal"/>
              <w:jc w:val="center"/>
              <w:rPr>
                <w:b/>
                <w:b/>
                <w:bCs/>
              </w:rPr>
            </w:pPr>
            <w:r>
              <w:rPr/>
              <w:t>Кинофильмы, видеофильмы</w:t>
            </w:r>
          </w:p>
          <w:p>
            <w:pPr>
              <w:pStyle w:val="Normal"/>
              <w:rPr/>
            </w:pPr>
            <w:r>
              <w:rPr/>
              <w:t>Классификация автомобилей</w:t>
            </w:r>
          </w:p>
          <w:p>
            <w:pPr>
              <w:pStyle w:val="Normal"/>
              <w:rPr/>
            </w:pPr>
            <w:r>
              <w:rPr/>
              <w:t>Общее устройство автомобиля</w:t>
            </w:r>
          </w:p>
          <w:p>
            <w:pPr>
              <w:pStyle w:val="Normal"/>
              <w:rPr/>
            </w:pPr>
            <w:r>
              <w:rPr/>
              <w:t>Кузов автомобиля, системы пассивной безопасности</w:t>
            </w:r>
          </w:p>
          <w:p>
            <w:pPr>
              <w:pStyle w:val="Normal"/>
              <w:rPr/>
            </w:pPr>
            <w:r>
              <w:rPr/>
              <w:t>Общее устройство и принцип работы двигателя</w:t>
            </w:r>
          </w:p>
          <w:p>
            <w:pPr>
              <w:pStyle w:val="Normal"/>
              <w:rPr/>
            </w:pPr>
            <w:r>
              <w:rPr/>
              <w:t>Горюче-смазочные материалы и специальные жидкости</w:t>
            </w:r>
          </w:p>
          <w:p>
            <w:pPr>
              <w:pStyle w:val="Normal"/>
              <w:rPr/>
            </w:pPr>
            <w:r>
              <w:rPr/>
              <w:t>Схемы трансмиссии автомобилей с различными приводами</w:t>
            </w:r>
          </w:p>
          <w:p>
            <w:pPr>
              <w:pStyle w:val="Normal"/>
              <w:rPr/>
            </w:pPr>
            <w:r>
              <w:rPr/>
              <w:t>Общее устройство и принцип работы сцепления</w:t>
            </w:r>
          </w:p>
          <w:p>
            <w:pPr>
              <w:pStyle w:val="Normal"/>
              <w:rPr/>
            </w:pPr>
            <w:r>
              <w:rPr/>
              <w:t>Общее устройство и принцип работы механической коробки переключения передач</w:t>
            </w:r>
          </w:p>
          <w:p>
            <w:pPr>
              <w:pStyle w:val="Normal"/>
              <w:rPr/>
            </w:pPr>
            <w:r>
              <w:rPr/>
              <w:t>Общее устройство и принцип работы автоматической коробки переключения передач</w:t>
            </w:r>
          </w:p>
          <w:p>
            <w:pPr>
              <w:pStyle w:val="Normal"/>
              <w:rPr/>
            </w:pPr>
            <w:r>
              <w:rPr/>
              <w:t>Передняя и задняя подвески</w:t>
            </w:r>
          </w:p>
          <w:p>
            <w:pPr>
              <w:pStyle w:val="Normal"/>
              <w:rPr/>
            </w:pPr>
            <w:r>
              <w:rPr/>
              <w:t>Конструкции и маркировка автомобильных шин</w:t>
            </w:r>
          </w:p>
          <w:p>
            <w:pPr>
              <w:pStyle w:val="Normal"/>
              <w:rPr/>
            </w:pPr>
            <w:r>
              <w:rPr/>
              <w:t>Общее устройство и принцип работы тормозных систем</w:t>
            </w:r>
          </w:p>
          <w:p>
            <w:pPr>
              <w:pStyle w:val="Normal"/>
              <w:rPr/>
            </w:pPr>
            <w:r>
              <w:rPr/>
              <w:t>Общее устройство и принцип работы системы рулевого управления</w:t>
            </w:r>
          </w:p>
          <w:p>
            <w:pPr>
              <w:pStyle w:val="Normal"/>
              <w:rPr/>
            </w:pPr>
            <w:r>
              <w:rPr/>
              <w:t>Общее устройство и маркировка аккумуляторных батарей</w:t>
            </w:r>
          </w:p>
          <w:p>
            <w:pPr>
              <w:pStyle w:val="Normal"/>
              <w:rPr/>
            </w:pPr>
            <w:r>
              <w:rPr/>
              <w:t>Общее устройство и принцип работы генератора</w:t>
            </w:r>
          </w:p>
          <w:p>
            <w:pPr>
              <w:pStyle w:val="Normal"/>
              <w:rPr/>
            </w:pPr>
            <w:r>
              <w:rPr/>
              <w:t>Общее устройство и принцип работы стартера</w:t>
            </w:r>
          </w:p>
          <w:p>
            <w:pPr>
              <w:pStyle w:val="Normal"/>
              <w:rPr/>
            </w:pPr>
            <w:r>
              <w:rPr/>
              <w:t>Общее устройство и принцип работы бесконтактной и микропроцессорной систем зажигания</w:t>
            </w:r>
          </w:p>
          <w:p>
            <w:pPr>
              <w:pStyle w:val="Normal"/>
              <w:rPr/>
            </w:pPr>
            <w:r>
              <w:rPr/>
              <w:t>Общее устройство и принцип работы, внешних световых приборов и звуковых сигналов</w:t>
            </w:r>
          </w:p>
          <w:p>
            <w:pPr>
              <w:pStyle w:val="Normal"/>
              <w:rPr/>
            </w:pPr>
            <w:r>
              <w:rPr/>
              <w:t>Классификация прицепов</w:t>
            </w:r>
          </w:p>
          <w:p>
            <w:pPr>
              <w:pStyle w:val="Normal"/>
              <w:rPr/>
            </w:pPr>
            <w:r>
              <w:rPr/>
              <w:t xml:space="preserve">Общее устройство прицепа </w:t>
            </w:r>
          </w:p>
          <w:p>
            <w:pPr>
              <w:pStyle w:val="Normal"/>
              <w:rPr/>
            </w:pPr>
            <w:r>
              <w:rPr/>
              <w:t xml:space="preserve">Виды подвесок, применяемых на прицепах </w:t>
            </w:r>
          </w:p>
          <w:p>
            <w:pPr>
              <w:pStyle w:val="Normal"/>
              <w:rPr/>
            </w:pPr>
            <w:r>
              <w:rPr/>
              <w:t>Электрооборудование прицепа</w:t>
            </w:r>
          </w:p>
          <w:p>
            <w:pPr>
              <w:pStyle w:val="Normal"/>
              <w:rPr/>
            </w:pPr>
            <w:r>
              <w:rPr/>
              <w:t xml:space="preserve">Устройство узла сцепки и тягово-сцепного устройства </w:t>
            </w:r>
          </w:p>
          <w:p>
            <w:pPr>
              <w:pStyle w:val="Normal"/>
              <w:rPr/>
            </w:pPr>
            <w:r>
              <w:rPr/>
              <w:t>Контрольный осмотр и ежедневное техническое обслуживание автомобиля и прицепа</w:t>
            </w:r>
          </w:p>
          <w:p>
            <w:pPr>
              <w:pStyle w:val="Normal"/>
              <w:rPr/>
            </w:pPr>
            <w:r>
              <w:rPr/>
            </w:r>
          </w:p>
          <w:p>
            <w:pPr>
              <w:pStyle w:val="Normal"/>
              <w:jc w:val="center"/>
              <w:rPr>
                <w:b/>
                <w:b/>
                <w:bCs/>
              </w:rPr>
            </w:pPr>
            <w:r>
              <w:rPr>
                <w:b/>
                <w:bCs/>
              </w:rPr>
              <w:t>Организация и выполнение грузовых перевозок автомобильным транспортом</w:t>
            </w:r>
          </w:p>
          <w:p>
            <w:pPr>
              <w:pStyle w:val="Normal"/>
              <w:jc w:val="center"/>
              <w:rPr>
                <w:b/>
                <w:b/>
                <w:bCs/>
              </w:rPr>
            </w:pPr>
            <w:r>
              <w:rPr/>
              <w:t>Кинофильмы, видеофильмы</w:t>
            </w:r>
          </w:p>
          <w:p>
            <w:pPr>
              <w:pStyle w:val="Normal"/>
              <w:jc w:val="center"/>
              <w:rPr>
                <w:b/>
                <w:b/>
                <w:bCs/>
              </w:rPr>
            </w:pPr>
            <w:r>
              <w:rPr>
                <w:b/>
                <w:bCs/>
              </w:rPr>
            </w:r>
          </w:p>
          <w:p>
            <w:pPr>
              <w:pStyle w:val="Normal"/>
              <w:rPr/>
            </w:pPr>
            <w:r>
              <w:rPr/>
              <w:t>Нормативные правовые акты, определяющие порядок перевозки грузов автомобильным транспортом</w:t>
            </w:r>
          </w:p>
          <w:p>
            <w:pPr>
              <w:pStyle w:val="Normal"/>
              <w:rPr/>
            </w:pPr>
            <w:r>
              <w:rPr/>
            </w:r>
          </w:p>
          <w:p>
            <w:pPr>
              <w:pStyle w:val="Normal"/>
              <w:jc w:val="center"/>
              <w:rPr>
                <w:b/>
                <w:b/>
                <w:bCs/>
              </w:rPr>
            </w:pPr>
            <w:r>
              <w:rPr>
                <w:b/>
                <w:bCs/>
              </w:rPr>
              <w:t>Организация и выполнение пассажирских перевозок автомобильным транспортом</w:t>
            </w:r>
          </w:p>
          <w:p>
            <w:pPr>
              <w:pStyle w:val="Normal"/>
              <w:jc w:val="center"/>
              <w:rPr>
                <w:b/>
                <w:b/>
                <w:bCs/>
              </w:rPr>
            </w:pPr>
            <w:r>
              <w:rPr/>
              <w:t>Кинофильмы, видеофильмы</w:t>
            </w:r>
          </w:p>
          <w:p>
            <w:pPr>
              <w:pStyle w:val="Normal"/>
              <w:jc w:val="center"/>
              <w:rPr>
                <w:b/>
                <w:b/>
                <w:bCs/>
              </w:rPr>
            </w:pPr>
            <w:r>
              <w:rPr>
                <w:b/>
                <w:bCs/>
              </w:rPr>
            </w:r>
          </w:p>
          <w:p>
            <w:pPr>
              <w:pStyle w:val="Normal"/>
              <w:rPr/>
            </w:pPr>
            <w:r>
              <w:rPr/>
              <w:t>Нормативное правовое обеспечение пассажирских перевозок автомобильным транспортом</w:t>
            </w:r>
          </w:p>
          <w:p>
            <w:pPr>
              <w:pStyle w:val="Normal"/>
              <w:rPr>
                <w:b/>
                <w:b/>
                <w:bCs/>
              </w:rPr>
            </w:pPr>
            <w:r>
              <w:rPr>
                <w:b/>
                <w:bCs/>
              </w:rPr>
            </w:r>
          </w:p>
          <w:p>
            <w:pPr>
              <w:pStyle w:val="Normal"/>
              <w:jc w:val="center"/>
              <w:rPr>
                <w:b/>
                <w:b/>
                <w:bCs/>
              </w:rPr>
            </w:pPr>
            <w:r>
              <w:rPr>
                <w:b/>
                <w:bCs/>
              </w:rPr>
              <w:t xml:space="preserve">Информационный стенд </w:t>
            </w:r>
          </w:p>
          <w:p>
            <w:pPr>
              <w:pStyle w:val="Normal"/>
              <w:jc w:val="center"/>
              <w:rPr>
                <w:b/>
                <w:b/>
                <w:bCs/>
              </w:rPr>
            </w:pPr>
            <w:r>
              <w:rPr>
                <w:b/>
                <w:bCs/>
              </w:rPr>
            </w:r>
          </w:p>
          <w:p>
            <w:pPr>
              <w:pStyle w:val="Normal"/>
              <w:rPr/>
            </w:pPr>
            <w:r>
              <w:rPr/>
              <w:t>Копия лицензии с соответствующим приложением</w:t>
            </w:r>
          </w:p>
          <w:p>
            <w:pPr>
              <w:pStyle w:val="Normal"/>
              <w:jc w:val="both"/>
              <w:rPr/>
            </w:pPr>
            <w:r>
              <w:rPr/>
              <w:t>Примерная программа профессионального обучения водителей транспортных средств категории «В»</w:t>
            </w:r>
          </w:p>
          <w:p>
            <w:pPr>
              <w:pStyle w:val="Normal"/>
              <w:jc w:val="both"/>
              <w:rPr/>
            </w:pPr>
            <w:r>
              <w:rPr/>
              <w:t>Программа профессионального обучения водителей транспортных средств категории «В», согласованная с ГАИ</w:t>
            </w:r>
          </w:p>
          <w:p>
            <w:pPr>
              <w:pStyle w:val="Normal"/>
              <w:jc w:val="both"/>
              <w:rPr/>
            </w:pPr>
            <w:r>
              <w:rPr/>
              <w:t>Федеральный закон «О защите прав потребителей»</w:t>
            </w:r>
          </w:p>
          <w:p>
            <w:pPr>
              <w:pStyle w:val="Normal"/>
              <w:jc w:val="both"/>
              <w:rPr/>
            </w:pPr>
            <w:r>
              <w:rPr/>
              <w:t>Учебный план</w:t>
            </w:r>
          </w:p>
          <w:p>
            <w:pPr>
              <w:pStyle w:val="Normal"/>
              <w:jc w:val="both"/>
              <w:rPr/>
            </w:pPr>
            <w:r>
              <w:rPr/>
              <w:t>Календарный учебный график</w:t>
            </w:r>
          </w:p>
          <w:p>
            <w:pPr>
              <w:pStyle w:val="Normal"/>
              <w:jc w:val="both"/>
              <w:rPr/>
            </w:pPr>
            <w:r>
              <w:rPr/>
              <w:t>Расписание занятий</w:t>
            </w:r>
          </w:p>
          <w:p>
            <w:pPr>
              <w:pStyle w:val="Normal"/>
              <w:jc w:val="both"/>
              <w:rPr/>
            </w:pPr>
            <w:r>
              <w:rPr/>
              <w:t>График учебного вождения</w:t>
            </w:r>
          </w:p>
          <w:p>
            <w:pPr>
              <w:pStyle w:val="Normal"/>
              <w:rPr/>
            </w:pPr>
            <w:r>
              <w:rPr/>
              <w:t>Схемы учебных маршрутов</w:t>
            </w:r>
          </w:p>
          <w:p>
            <w:pPr>
              <w:pStyle w:val="Normal"/>
              <w:rPr/>
            </w:pPr>
            <w:r>
              <w:rPr/>
              <w:t>Книга жалоб и предложений</w:t>
            </w:r>
          </w:p>
          <w:p>
            <w:pPr>
              <w:pStyle w:val="Normal"/>
              <w:rPr/>
            </w:pPr>
            <w:r>
              <w:rPr/>
              <w:t>Адрес официального сайта в сети «Интернет»</w:t>
            </w:r>
          </w:p>
          <w:p>
            <w:pPr>
              <w:pStyle w:val="Normal"/>
              <w:rPr>
                <w:b/>
                <w:b/>
                <w:bCs/>
              </w:rPr>
            </w:pPr>
            <w:r>
              <w:rPr>
                <w:b/>
                <w:bCs/>
              </w:rPr>
            </w:r>
          </w:p>
          <w:p>
            <w:pPr>
              <w:pStyle w:val="Normal"/>
              <w:rPr/>
            </w:pPr>
            <w:r>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r>
          </w:p>
          <w:p>
            <w:pPr>
              <w:pStyle w:val="Normal"/>
              <w:rPr/>
            </w:pPr>
            <w:r>
              <w:rPr/>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t>Комплект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Комплект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Комплект</w:t>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t>Комплект</w:t>
            </w:r>
          </w:p>
          <w:p>
            <w:pPr>
              <w:pStyle w:val="Normal"/>
              <w:rPr/>
            </w:pPr>
            <w:r>
              <w:rPr/>
              <w:t>Комплект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Комплект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Комплект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Комплект</w:t>
            </w:r>
          </w:p>
          <w:p>
            <w:pPr>
              <w:pStyle w:val="Normal"/>
              <w:rPr/>
            </w:pPr>
            <w: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p>
            <w:pPr>
              <w:pStyle w:val="Normal"/>
              <w:jc w:val="center"/>
              <w:rPr/>
            </w:pPr>
            <w:r>
              <w:rPr/>
            </w:r>
          </w:p>
          <w:p>
            <w:pPr>
              <w:pStyle w:val="Normal"/>
              <w:jc w:val="center"/>
              <w:rPr/>
            </w:pPr>
            <w:r>
              <w:rPr/>
            </w:r>
          </w:p>
          <w:p>
            <w:pPr>
              <w:pStyle w:val="Normal"/>
              <w:jc w:val="center"/>
              <w:rPr/>
            </w:pPr>
            <w:r>
              <w:rPr/>
              <w:t>5</w:t>
            </w:r>
          </w:p>
          <w:p>
            <w:pPr>
              <w:pStyle w:val="Normal"/>
              <w:jc w:val="center"/>
              <w:rPr/>
            </w:pPr>
            <w:r>
              <w:rPr/>
              <w:t>5</w:t>
            </w:r>
          </w:p>
          <w:p>
            <w:pPr>
              <w:pStyle w:val="Normal"/>
              <w:jc w:val="center"/>
              <w:rPr/>
            </w:pPr>
            <w:r>
              <w:rPr/>
              <w:t>5</w:t>
            </w:r>
          </w:p>
          <w:p>
            <w:pPr>
              <w:pStyle w:val="Normal"/>
              <w:jc w:val="center"/>
              <w:rPr/>
            </w:pPr>
            <w:r>
              <w:rPr/>
              <w:t>5</w:t>
            </w:r>
          </w:p>
          <w:p>
            <w:pPr>
              <w:pStyle w:val="Normal"/>
              <w:jc w:val="center"/>
              <w:rPr/>
            </w:pPr>
            <w:r>
              <w:rPr/>
              <w:t>2</w:t>
            </w:r>
          </w:p>
          <w:p>
            <w:pPr>
              <w:pStyle w:val="Normal"/>
              <w:jc w:val="center"/>
              <w:rPr/>
            </w:pPr>
            <w:r>
              <w:rPr/>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t>2</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w:t>
            </w:r>
          </w:p>
          <w:p>
            <w:pPr>
              <w:pStyle w:val="Normal"/>
              <w:jc w:val="center"/>
              <w:rPr/>
            </w:pPr>
            <w:r>
              <w:rPr/>
              <w:t>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5</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5</w:t>
            </w:r>
          </w:p>
        </w:tc>
      </w:tr>
    </w:tbl>
    <w:p>
      <w:pPr>
        <w:pStyle w:val="Normal"/>
        <w:rPr>
          <w:b/>
          <w:b/>
          <w:bCs/>
        </w:rPr>
      </w:pPr>
      <w:r>
        <w:rPr>
          <w:b/>
          <w:bCs/>
        </w:rPr>
      </w:r>
    </w:p>
    <w:p>
      <w:pPr>
        <w:pStyle w:val="Normal"/>
        <w:jc w:val="both"/>
        <w:rPr>
          <w:sz w:val="16"/>
          <w:szCs w:val="16"/>
        </w:rPr>
      </w:pPr>
      <w:r>
        <w:rPr>
          <w:sz w:val="16"/>
          <w:szCs w:val="16"/>
        </w:rPr>
      </w:r>
    </w:p>
    <w:p>
      <w:pPr>
        <w:pStyle w:val="Normal"/>
        <w:jc w:val="both"/>
        <w:rPr>
          <w:sz w:val="16"/>
          <w:szCs w:val="16"/>
        </w:rPr>
      </w:pPr>
      <w:r>
        <w:rPr>
          <w:sz w:val="16"/>
          <w:szCs w:val="16"/>
        </w:rPr>
      </w:r>
    </w:p>
    <w:p>
      <w:pPr>
        <w:pStyle w:val="Normal"/>
        <w:widowControl w:val="false"/>
        <w:shd w:val="clear" w:color="auto" w:fill="FFFFFF"/>
        <w:ind w:firstLine="709"/>
        <w:jc w:val="center"/>
        <w:rPr>
          <w:b/>
          <w:b/>
          <w:bCs/>
        </w:rPr>
      </w:pPr>
      <w:r>
        <w:rPr>
          <w:b/>
          <w:bCs/>
        </w:rPr>
      </w:r>
    </w:p>
    <w:p>
      <w:pPr>
        <w:pStyle w:val="Normal"/>
        <w:widowControl w:val="false"/>
        <w:shd w:val="clear" w:color="auto" w:fill="FFFFFF"/>
        <w:ind w:firstLine="709"/>
        <w:jc w:val="center"/>
        <w:rPr>
          <w:b/>
          <w:b/>
          <w:bCs/>
        </w:rPr>
      </w:pPr>
      <w:r>
        <w:rPr>
          <w:b/>
          <w:bCs/>
        </w:rPr>
        <w:t xml:space="preserve">Перечень учебных материалов для подготовки водителей </w:t>
      </w:r>
    </w:p>
    <w:p>
      <w:pPr>
        <w:pStyle w:val="Normal"/>
        <w:widowControl w:val="false"/>
        <w:shd w:val="clear" w:color="auto" w:fill="FFFFFF"/>
        <w:ind w:firstLine="709"/>
        <w:jc w:val="center"/>
        <w:rPr>
          <w:b/>
          <w:b/>
          <w:bCs/>
        </w:rPr>
      </w:pPr>
      <w:r>
        <w:rPr>
          <w:b/>
          <w:bCs/>
        </w:rPr>
        <w:t xml:space="preserve">транспортных средств по предмету «Первая помощь» </w:t>
      </w:r>
    </w:p>
    <w:p>
      <w:pPr>
        <w:pStyle w:val="Normal"/>
        <w:widowControl w:val="false"/>
        <w:shd w:val="clear" w:color="auto" w:fill="FFFFFF"/>
        <w:ind w:firstLine="709"/>
        <w:jc w:val="center"/>
        <w:rPr>
          <w:b/>
          <w:b/>
          <w:bCs/>
        </w:rPr>
      </w:pPr>
      <w:r>
        <w:rPr>
          <w:b/>
          <w:bCs/>
        </w:rPr>
        <w:t>(для учебной группы с количеством обучающихся 16 человек)*</w:t>
      </w:r>
    </w:p>
    <w:p>
      <w:pPr>
        <w:pStyle w:val="Normal"/>
        <w:widowControl w:val="false"/>
        <w:shd w:val="clear" w:color="auto" w:fill="FFFFFF"/>
        <w:ind w:firstLine="709"/>
        <w:jc w:val="center"/>
        <w:rPr>
          <w:b/>
          <w:b/>
          <w:bCs/>
        </w:rPr>
      </w:pPr>
      <w:r>
        <w:rPr>
          <w:b/>
          <w:bCs/>
        </w:rPr>
      </w:r>
    </w:p>
    <w:tbl>
      <w:tblPr>
        <w:tblW w:w="9581"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798"/>
        <w:gridCol w:w="5399"/>
        <w:gridCol w:w="1858"/>
        <w:gridCol w:w="1525"/>
      </w:tblGrid>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Наименование учебных материалов</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Единица</w:t>
            </w:r>
          </w:p>
          <w:p>
            <w:pPr>
              <w:pStyle w:val="Normal"/>
              <w:widowControl w:val="false"/>
              <w:jc w:val="center"/>
              <w:rPr/>
            </w:pPr>
            <w:r>
              <w:rPr/>
              <w:t>измерения</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 xml:space="preserve">Количество </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1</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2</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3</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4</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b/>
                <w:b/>
                <w:bCs/>
              </w:rPr>
            </w:pPr>
            <w:r>
              <w:rPr>
                <w:b/>
                <w:bCs/>
              </w:rPr>
              <w:t>1.</w:t>
            </w:r>
          </w:p>
        </w:tc>
        <w:tc>
          <w:tcPr>
            <w:tcW w:w="878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b/>
                <w:b/>
                <w:bCs/>
              </w:rPr>
            </w:pPr>
            <w:r>
              <w:rPr>
                <w:b/>
                <w:bCs/>
              </w:rPr>
              <w:t xml:space="preserve">Оборудование </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1.1.</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1.2.</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Тренажер-манекен взрослого пострадавшего (голова, торс) без контролера для отработки приемов сердечно-легочной реанимации</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1.3.</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Тренажер-манекен взрослого пострадавшего для отработки приемов удаления инородного тела из верхних дыхательных путей</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1.4.</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20</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1.5.</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Мотоциклетный шлем</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штук</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b/>
                <w:b/>
                <w:bCs/>
              </w:rPr>
            </w:pPr>
            <w:r>
              <w:rPr>
                <w:b/>
                <w:bCs/>
              </w:rPr>
              <w:t>2.</w:t>
            </w:r>
          </w:p>
        </w:tc>
        <w:tc>
          <w:tcPr>
            <w:tcW w:w="878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b/>
                <w:b/>
                <w:bCs/>
              </w:rPr>
            </w:pPr>
            <w:r>
              <w:rPr>
                <w:b/>
                <w:bCs/>
              </w:rPr>
              <w:t xml:space="preserve">Расходные материалы </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2.1.</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Аптечка первой помощи (автомобильная)</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8</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2.2.</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Табельные средства для оказания первой помощи:</w:t>
            </w:r>
          </w:p>
          <w:p>
            <w:pPr>
              <w:pStyle w:val="Normal"/>
              <w:widowControl w:val="false"/>
              <w:rPr/>
            </w:pPr>
            <w:r>
              <w:rPr/>
              <w:t>Устройства для проведения искусственной вентиляции легких: лицевые маски с клапаном различных моделей.</w:t>
            </w:r>
          </w:p>
          <w:p>
            <w:pPr>
              <w:pStyle w:val="Normal"/>
              <w:widowControl w:val="false"/>
              <w:rPr/>
            </w:pPr>
            <w:r>
              <w:rPr/>
              <w:t>Средства для временной остановки кровотечения – жгуты.</w:t>
            </w:r>
          </w:p>
          <w:p>
            <w:pPr>
              <w:pStyle w:val="Normal"/>
              <w:widowControl w:val="false"/>
              <w:rPr/>
            </w:pPr>
            <w:r>
              <w:rPr/>
              <w:t>Средства иммобилизации для верхних, нижних конечностей, шейного отдела позвоночника (шины).</w:t>
            </w:r>
          </w:p>
          <w:p>
            <w:pPr>
              <w:pStyle w:val="Normal"/>
              <w:widowControl w:val="false"/>
              <w:rPr/>
            </w:pPr>
            <w:r>
              <w:rPr/>
              <w:t>Перевязочные средства (бинты, салфетки, лейкопластырь)</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p>
            <w:pPr>
              <w:pStyle w:val="Normal"/>
              <w:widowControl w:val="false"/>
              <w:jc w:val="center"/>
              <w:rPr/>
            </w:pPr>
            <w:r>
              <w:rPr/>
              <w:t>рекомендуемый</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2.3.</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b/>
                <w:b/>
                <w:bCs/>
              </w:rPr>
            </w:pPr>
            <w:r>
              <w:rPr>
                <w:b/>
                <w:bCs/>
              </w:rPr>
              <w:t>3.</w:t>
            </w:r>
          </w:p>
        </w:tc>
        <w:tc>
          <w:tcPr>
            <w:tcW w:w="878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b/>
                <w:b/>
                <w:bCs/>
              </w:rPr>
            </w:pPr>
            <w:r>
              <w:rPr>
                <w:b/>
                <w:bCs/>
              </w:rPr>
              <w:t xml:space="preserve">Учебно-наглядные пособия </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 xml:space="preserve">3.1. </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Учебные пособия по первой помощи пострадавшим в дорожно-транспортных происшествиях для водителей</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18</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3.1.1.</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Учебные фильмы по первой помощи пострадавшим в дорожно-транспортных происшествиях</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3.2.</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rPr/>
            </w:pPr>
            <w:r>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b/>
                <w:b/>
                <w:bCs/>
              </w:rPr>
            </w:pPr>
            <w:r>
              <w:rPr>
                <w:b/>
                <w:bCs/>
              </w:rPr>
              <w:t>4.</w:t>
            </w:r>
          </w:p>
        </w:tc>
        <w:tc>
          <w:tcPr>
            <w:tcW w:w="878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b/>
                <w:b/>
                <w:bCs/>
              </w:rPr>
            </w:pPr>
            <w:r>
              <w:rPr>
                <w:b/>
                <w:bCs/>
              </w:rPr>
              <w:t>Технические средства обучения</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4.1.</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Компьютер с соответствующим программным обеспечением</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4.2.</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Мультимедийный проектор</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4.3.</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Экран (электронная доска)</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r>
        <w:trPr/>
        <w:tc>
          <w:tcPr>
            <w:tcW w:w="79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jc w:val="center"/>
              <w:rPr/>
            </w:pPr>
            <w:r>
              <w:rPr/>
              <w:t>4.3.</w:t>
            </w:r>
          </w:p>
        </w:tc>
        <w:tc>
          <w:tcPr>
            <w:tcW w:w="539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Магнитно-маркерная доска</w:t>
            </w:r>
          </w:p>
        </w:tc>
        <w:tc>
          <w:tcPr>
            <w:tcW w:w="18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комплект</w:t>
            </w:r>
          </w:p>
        </w:tc>
        <w:tc>
          <w:tcPr>
            <w:tcW w:w="1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jc w:val="center"/>
              <w:rPr/>
            </w:pPr>
            <w:r>
              <w:rPr/>
              <w:t>1</w:t>
            </w:r>
          </w:p>
        </w:tc>
      </w:tr>
    </w:tbl>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ind w:hanging="0"/>
        <w:jc w:val="center"/>
        <w:outlineLvl w:val="1"/>
        <w:rPr>
          <w:rFonts w:ascii="Times New Roman" w:hAnsi="Times New Roman" w:cs="Times New Roman"/>
          <w:sz w:val="24"/>
          <w:szCs w:val="24"/>
        </w:rPr>
      </w:pPr>
      <w:bookmarkStart w:id="2" w:name="Par2139"/>
      <w:bookmarkEnd w:id="2"/>
      <w:r>
        <w:rPr>
          <w:rFonts w:cs="Times New Roman" w:ascii="Times New Roman" w:hAnsi="Times New Roman"/>
          <w:b/>
          <w:bCs/>
          <w:sz w:val="24"/>
          <w:szCs w:val="24"/>
        </w:rPr>
        <w:t>7. Система оценки результатов освоения рабочей программы</w:t>
      </w:r>
    </w:p>
    <w:p>
      <w:pPr>
        <w:pStyle w:val="ConsPlusNormal"/>
        <w:spacing w:lineRule="auto" w:line="360"/>
        <w:ind w:hanging="0"/>
        <w:jc w:val="center"/>
        <w:rPr>
          <w:rFonts w:ascii="Times New Roman" w:hAnsi="Times New Roman" w:cs="Times New Roman"/>
          <w:sz w:val="24"/>
          <w:szCs w:val="24"/>
        </w:rPr>
      </w:pPr>
      <w:r>
        <w:rPr>
          <w:rFonts w:cs="Times New Roman" w:ascii="Times New Roman" w:hAnsi="Times New Roman"/>
          <w:b/>
          <w:bCs/>
          <w:sz w:val="24"/>
          <w:szCs w:val="24"/>
        </w:rPr>
        <w:t>профессиональной подготовки водителей транспортных средств категории «В»</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Текущий контроль успеваемости и осуществляется по каждой дисциплине в процессе теоретического обучения. Формы, методы контроля, периодичность и критерии оценки определяются автошколой в соответствии с Положением о текущем контроле знаний.</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Промежуточная аттестация обучающихся (зачет) проводится за счет часов теоретического обучения при завершении изучения каждого  предмета учебного плана. Формы, методы проведения зачета и критерии оценки определяются автошколой в соответствии с Положением о промежуточной аттестации.</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К проведению квалификационного экзамена привлекаются представители работодателей, их объединений.</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Проверка теоретических знаний при проведении квалификационного экзамена проводится по предметам:</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"Основы законодательства в сфере дорожного движения";</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"Устройство и техническое обслуживание транспортных средств категории "B" как объектов управления";</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"Основы управления транспортными средствами категории "B";</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"Организация и выполнение грузовых перевозок автомобильным транспортом";</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"Организация и выполнение пассажирских перевозок автомобильным транспортом".</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итоговой аттестации, критерии оценки практической  квалификационной  работы и проверки теоретических знаний  определяются автошколой в соответствии с Положением  об итоговой аттестации.</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категории «В».</w:t>
      </w:r>
    </w:p>
    <w:p>
      <w:pPr>
        <w:pStyle w:val="ConsPlusNormal"/>
        <w:numPr>
          <w:ilvl w:val="0"/>
          <w:numId w:val="0"/>
        </w:numPr>
        <w:ind w:left="360" w:hanging="0"/>
        <w:jc w:val="center"/>
        <w:outlineLvl w:val="1"/>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9"/>
        </w:numPr>
        <w:jc w:val="center"/>
        <w:outlineLvl w:val="1"/>
        <w:rPr>
          <w:rFonts w:ascii="Times New Roman" w:hAnsi="Times New Roman" w:cs="Times New Roman"/>
          <w:b/>
          <w:b/>
          <w:bCs/>
          <w:sz w:val="24"/>
          <w:szCs w:val="24"/>
        </w:rPr>
      </w:pPr>
      <w:r>
        <w:rPr>
          <w:rFonts w:cs="Times New Roman" w:ascii="Times New Roman" w:hAnsi="Times New Roman"/>
          <w:b/>
          <w:bCs/>
          <w:sz w:val="24"/>
          <w:szCs w:val="24"/>
        </w:rPr>
        <w:t>УЧЕБНО-МЕТОДИЧЕСКИЕ МАТЕРИАЛЫ, ОБЕСПЕЧИВАЮЩИЕ</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РЕАЛИЗАЦИЮ  ПРОГРАММЫ</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Учебно-методические материалы представлены: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ООО «Автошколы «Старт»;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методическими рекомендациями по организации образовательного процесса, утвержденными руководителем ООО «Автошколы «Старт»;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материалами для проведения текущей, промежуточной и итоговой аттестации обучающихся, утвержденными руководителем ООО «Автошколы «Старт».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sz w:val="24"/>
          <w:szCs w:val="24"/>
        </w:rPr>
      </w:pPr>
      <w:r>
        <w:rPr>
          <w:sz w:val="24"/>
          <w:szCs w:val="24"/>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1440" w:hanging="360"/>
      </w:pPr>
    </w:lvl>
    <w:lvl w:ilvl="1">
      <w:start w:val="1"/>
      <w:numFmt w:val="decimal"/>
      <w:lvlText w:val="%1.%2."/>
      <w:lvlJc w:val="left"/>
      <w:pPr>
        <w:ind w:left="2160" w:hanging="720"/>
      </w:pPr>
    </w:lvl>
    <w:lvl w:ilvl="2">
      <w:start w:val="1"/>
      <w:numFmt w:val="decimal"/>
      <w:lvlText w:val="%1.%2.%3."/>
      <w:lvlJc w:val="left"/>
      <w:pPr>
        <w:ind w:left="2520" w:hanging="720"/>
      </w:pPr>
    </w:lvl>
    <w:lvl w:ilvl="3">
      <w:start w:val="1"/>
      <w:numFmt w:val="decimal"/>
      <w:lvlText w:val="%1.%2.%3.%4."/>
      <w:lvlJc w:val="left"/>
      <w:pPr>
        <w:ind w:left="3240" w:hanging="1080"/>
      </w:pPr>
    </w:lvl>
    <w:lvl w:ilvl="4">
      <w:start w:val="1"/>
      <w:numFmt w:val="decimal"/>
      <w:lvlText w:val="%1.%2.%3.%4.%5."/>
      <w:lvlJc w:val="left"/>
      <w:pPr>
        <w:ind w:left="3600" w:hanging="1080"/>
      </w:pPr>
    </w:lvl>
    <w:lvl w:ilvl="5">
      <w:start w:val="1"/>
      <w:numFmt w:val="decimal"/>
      <w:lvlText w:val="%1.%2.%3.%4.%5.%6."/>
      <w:lvlJc w:val="left"/>
      <w:pPr>
        <w:ind w:left="4320" w:hanging="1440"/>
      </w:pPr>
    </w:lvl>
    <w:lvl w:ilvl="6">
      <w:start w:val="1"/>
      <w:numFmt w:val="decimal"/>
      <w:lvlText w:val="%1.%2.%3.%4.%5.%6.%7."/>
      <w:lvlJc w:val="left"/>
      <w:pPr>
        <w:ind w:left="5040" w:hanging="1800"/>
      </w:pPr>
    </w:lvl>
    <w:lvl w:ilvl="7">
      <w:start w:val="1"/>
      <w:numFmt w:val="decimal"/>
      <w:lvlText w:val="%1.%2.%3.%4.%5.%6.%7.%8."/>
      <w:lvlJc w:val="left"/>
      <w:pPr>
        <w:ind w:left="5400" w:hanging="1800"/>
      </w:pPr>
    </w:lvl>
    <w:lvl w:ilvl="8">
      <w:start w:val="1"/>
      <w:numFmt w:val="decimal"/>
      <w:lvlText w:val="%1.%2.%3.%4.%5.%6.%7.%8.%9."/>
      <w:lvlJc w:val="left"/>
      <w:pPr>
        <w:ind w:left="6120" w:hanging="21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1440" w:hanging="360"/>
      </w:pPr>
      <w:rPr>
        <w:rFonts w:eastAsia="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1"/>
      <w:numFmt w:val="decimal"/>
      <w:lvlText w:val="%1."/>
      <w:lvlJc w:val="left"/>
      <w:pPr>
        <w:ind w:left="1080" w:hanging="360"/>
      </w:pPr>
    </w:lvl>
    <w:lvl w:ilvl="1">
      <w:start w:val="2"/>
      <w:numFmt w:val="decimal"/>
      <w:lvlText w:val="%1.%2."/>
      <w:lvlJc w:val="left"/>
      <w:pPr>
        <w:ind w:left="1260" w:hanging="540"/>
      </w:pPr>
    </w:lvl>
    <w:lvl w:ilvl="2">
      <w:start w:val="3"/>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6"/>
      <w:numFmt w:val="decimal"/>
      <w:lvlText w:val="%1."/>
      <w:lvlJc w:val="left"/>
      <w:pPr>
        <w:tabs>
          <w:tab w:val="num" w:pos="555"/>
        </w:tabs>
        <w:ind w:left="555" w:hanging="555"/>
      </w:pPr>
    </w:lvl>
    <w:lvl w:ilvl="1">
      <w:start w:val="1"/>
      <w:numFmt w:val="decimal"/>
      <w:lvlText w:val="%1.%2."/>
      <w:lvlJc w:val="left"/>
      <w:pPr>
        <w:tabs>
          <w:tab w:val="num" w:pos="990"/>
        </w:tabs>
        <w:ind w:left="990" w:hanging="555"/>
      </w:pPr>
    </w:lvl>
    <w:lvl w:ilvl="2">
      <w:start w:val="1"/>
      <w:numFmt w:val="decimal"/>
      <w:lvlText w:val="%1.%2.%3."/>
      <w:lvlJc w:val="left"/>
      <w:pPr>
        <w:tabs>
          <w:tab w:val="num" w:pos="1590"/>
        </w:tabs>
        <w:ind w:left="1590" w:hanging="720"/>
      </w:pPr>
    </w:lvl>
    <w:lvl w:ilvl="3">
      <w:start w:val="1"/>
      <w:numFmt w:val="decimal"/>
      <w:lvlText w:val="%1.%2.%3.%4."/>
      <w:lvlJc w:val="left"/>
      <w:pPr>
        <w:tabs>
          <w:tab w:val="num" w:pos="2025"/>
        </w:tabs>
        <w:ind w:left="2025" w:hanging="720"/>
      </w:pPr>
    </w:lvl>
    <w:lvl w:ilvl="4">
      <w:start w:val="1"/>
      <w:numFmt w:val="decimal"/>
      <w:lvlText w:val="%1.%2.%3.%4.%5."/>
      <w:lvlJc w:val="left"/>
      <w:pPr>
        <w:tabs>
          <w:tab w:val="num" w:pos="2820"/>
        </w:tabs>
        <w:ind w:left="2820" w:hanging="1080"/>
      </w:pPr>
    </w:lvl>
    <w:lvl w:ilvl="5">
      <w:start w:val="1"/>
      <w:numFmt w:val="decimal"/>
      <w:lvlText w:val="%1.%2.%3.%4.%5.%6."/>
      <w:lvlJc w:val="left"/>
      <w:pPr>
        <w:tabs>
          <w:tab w:val="num" w:pos="3255"/>
        </w:tabs>
        <w:ind w:left="3255" w:hanging="108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485"/>
        </w:tabs>
        <w:ind w:left="4485" w:hanging="1440"/>
      </w:pPr>
    </w:lvl>
    <w:lvl w:ilvl="8">
      <w:start w:val="1"/>
      <w:numFmt w:val="decimal"/>
      <w:lvlText w:val="%1.%2.%3.%4.%5.%6.%7.%8.%9."/>
      <w:lvlJc w:val="left"/>
      <w:pPr>
        <w:tabs>
          <w:tab w:val="num" w:pos="5280"/>
        </w:tabs>
        <w:ind w:left="5280" w:hanging="180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6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816b89"/>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paragraph" w:styleId="1">
    <w:name w:val="Heading 1"/>
    <w:basedOn w:val="Normal"/>
    <w:link w:val="10"/>
    <w:uiPriority w:val="99"/>
    <w:qFormat/>
    <w:rsid w:val="00816b89"/>
    <w:pPr>
      <w:keepNext/>
      <w:numPr>
        <w:ilvl w:val="0"/>
        <w:numId w:val="1"/>
      </w:numPr>
      <w:spacing w:before="240" w:after="60"/>
      <w:outlineLvl w:val="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816b89"/>
    <w:rPr>
      <w:rFonts w:ascii="Arial" w:hAnsi="Arial" w:cs="Arial"/>
      <w:b/>
      <w:bCs/>
      <w:sz w:val="32"/>
      <w:szCs w:val="32"/>
      <w:lang w:eastAsia="ar-SA" w:bidi="ar-SA"/>
    </w:rPr>
  </w:style>
  <w:style w:type="character" w:styleId="Style13" w:customStyle="1">
    <w:name w:val="Основной текст Знак"/>
    <w:basedOn w:val="DefaultParagraphFont"/>
    <w:link w:val="a4"/>
    <w:uiPriority w:val="99"/>
    <w:qFormat/>
    <w:locked/>
    <w:rsid w:val="00816b89"/>
    <w:rPr>
      <w:rFonts w:ascii="Times New Roman" w:hAnsi="Times New Roman" w:cs="Times New Roman"/>
      <w:sz w:val="24"/>
      <w:szCs w:val="24"/>
      <w:lang w:eastAsia="ar-SA" w:bidi="ar-SA"/>
    </w:rPr>
  </w:style>
  <w:style w:type="character" w:styleId="BodyTextChar1" w:customStyle="1">
    <w:name w:val="Body Text Char1"/>
    <w:basedOn w:val="DefaultParagraphFont"/>
    <w:uiPriority w:val="99"/>
    <w:semiHidden/>
    <w:qFormat/>
    <w:locked/>
    <w:rsid w:val="00cf7aca"/>
    <w:rPr>
      <w:rFonts w:ascii="Times New Roman" w:hAnsi="Times New Roman" w:cs="Times New Roman"/>
      <w:sz w:val="24"/>
      <w:szCs w:val="24"/>
      <w:lang w:eastAsia="ar-SA" w:bidi="ar-SA"/>
    </w:rPr>
  </w:style>
  <w:style w:type="character" w:styleId="Style14" w:customStyle="1">
    <w:name w:val="Верхний колонтитул Знак"/>
    <w:basedOn w:val="DefaultParagraphFont"/>
    <w:link w:val="a6"/>
    <w:uiPriority w:val="99"/>
    <w:qFormat/>
    <w:locked/>
    <w:rsid w:val="00816b89"/>
    <w:rPr>
      <w:rFonts w:ascii="Times New Roman" w:hAnsi="Times New Roman" w:cs="Times New Roman"/>
      <w:sz w:val="24"/>
      <w:szCs w:val="24"/>
      <w:lang w:eastAsia="ar-SA" w:bidi="ar-SA"/>
    </w:rPr>
  </w:style>
  <w:style w:type="character" w:styleId="HeaderChar1" w:customStyle="1">
    <w:name w:val="Header Char1"/>
    <w:basedOn w:val="DefaultParagraphFont"/>
    <w:uiPriority w:val="99"/>
    <w:semiHidden/>
    <w:qFormat/>
    <w:locked/>
    <w:rsid w:val="00cf7aca"/>
    <w:rPr>
      <w:rFonts w:ascii="Times New Roman" w:hAnsi="Times New Roman" w:cs="Times New Roman"/>
      <w:sz w:val="24"/>
      <w:szCs w:val="24"/>
      <w:lang w:eastAsia="ar-SA" w:bidi="ar-SA"/>
    </w:rPr>
  </w:style>
  <w:style w:type="character" w:styleId="Style15" w:customStyle="1">
    <w:name w:val="Нижний колонтитул Знак"/>
    <w:basedOn w:val="DefaultParagraphFont"/>
    <w:link w:val="a8"/>
    <w:uiPriority w:val="99"/>
    <w:qFormat/>
    <w:locked/>
    <w:rsid w:val="00816b89"/>
    <w:rPr>
      <w:rFonts w:ascii="Times New Roman" w:hAnsi="Times New Roman" w:cs="Times New Roman"/>
      <w:sz w:val="24"/>
      <w:szCs w:val="24"/>
      <w:lang w:eastAsia="ar-SA" w:bidi="ar-SA"/>
    </w:rPr>
  </w:style>
  <w:style w:type="character" w:styleId="FooterChar1" w:customStyle="1">
    <w:name w:val="Footer Char1"/>
    <w:basedOn w:val="DefaultParagraphFont"/>
    <w:uiPriority w:val="99"/>
    <w:semiHidden/>
    <w:qFormat/>
    <w:locked/>
    <w:rsid w:val="00cf7aca"/>
    <w:rPr>
      <w:rFonts w:ascii="Times New Roman" w:hAnsi="Times New Roman" w:cs="Times New Roman"/>
      <w:sz w:val="24"/>
      <w:szCs w:val="24"/>
      <w:lang w:eastAsia="ar-SA" w:bidi="ar-SA"/>
    </w:rPr>
  </w:style>
  <w:style w:type="character" w:styleId="Style16" w:customStyle="1">
    <w:name w:val="Текст сноски Знак"/>
    <w:basedOn w:val="DefaultParagraphFont"/>
    <w:link w:val="aa"/>
    <w:uiPriority w:val="99"/>
    <w:qFormat/>
    <w:locked/>
    <w:rsid w:val="00816b89"/>
    <w:rPr>
      <w:rFonts w:ascii="Times New Roman" w:hAnsi="Times New Roman" w:cs="Times New Roman"/>
      <w:sz w:val="20"/>
      <w:szCs w:val="20"/>
      <w:lang w:eastAsia="ar-SA" w:bidi="ar-SA"/>
    </w:rPr>
  </w:style>
  <w:style w:type="character" w:styleId="FootnoteTextChar1" w:customStyle="1">
    <w:name w:val="Footnote Text Char1"/>
    <w:basedOn w:val="DefaultParagraphFont"/>
    <w:uiPriority w:val="99"/>
    <w:semiHidden/>
    <w:qFormat/>
    <w:locked/>
    <w:rsid w:val="00cf7aca"/>
    <w:rPr>
      <w:rFonts w:ascii="Times New Roman" w:hAnsi="Times New Roman" w:cs="Times New Roman"/>
      <w:sz w:val="20"/>
      <w:szCs w:val="20"/>
      <w:lang w:eastAsia="ar-SA" w:bidi="ar-SA"/>
    </w:rPr>
  </w:style>
  <w:style w:type="character" w:styleId="Style17" w:customStyle="1">
    <w:name w:val="Текст выноски Знак"/>
    <w:basedOn w:val="DefaultParagraphFont"/>
    <w:link w:val="ad"/>
    <w:uiPriority w:val="99"/>
    <w:qFormat/>
    <w:locked/>
    <w:rsid w:val="00816b89"/>
    <w:rPr>
      <w:rFonts w:ascii="Tahoma" w:hAnsi="Tahoma" w:cs="Tahoma"/>
      <w:sz w:val="16"/>
      <w:szCs w:val="16"/>
      <w:lang w:eastAsia="ar-SA" w:bidi="ar-SA"/>
    </w:rPr>
  </w:style>
  <w:style w:type="character" w:styleId="BalloonTextChar1" w:customStyle="1">
    <w:name w:val="Balloon Text Char1"/>
    <w:basedOn w:val="DefaultParagraphFont"/>
    <w:uiPriority w:val="99"/>
    <w:semiHidden/>
    <w:qFormat/>
    <w:locked/>
    <w:rsid w:val="00cf7aca"/>
    <w:rPr>
      <w:rFonts w:ascii="Times New Roman" w:hAnsi="Times New Roman" w:cs="Times New Roman"/>
      <w:sz w:val="2"/>
      <w:szCs w:val="2"/>
      <w:lang w:eastAsia="ar-SA" w:bidi="ar-SA"/>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ascii="Times New Roman" w:hAnsi="Times New Roman" w:cs="Symbol"/>
      <w:sz w:val="24"/>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b/>
      <w:bCs/>
    </w:rPr>
  </w:style>
  <w:style w:type="character" w:styleId="ListLabel14">
    <w:name w:val="ListLabel 14"/>
    <w:qFormat/>
    <w:rPr>
      <w:rFonts w:eastAsia="Times New Roman" w:cs="Times New Roman"/>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link w:val="a3"/>
    <w:uiPriority w:val="99"/>
    <w:rsid w:val="00816b89"/>
    <w:pPr>
      <w:spacing w:before="0" w:after="12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ConsPlusNormal" w:customStyle="1">
    <w:name w:val="ConsPlusNormal"/>
    <w:uiPriority w:val="99"/>
    <w:qFormat/>
    <w:rsid w:val="00816b89"/>
    <w:pPr>
      <w:widowControl w:val="false"/>
      <w:suppressAutoHyphens w:val="true"/>
      <w:bidi w:val="0"/>
      <w:ind w:firstLine="720"/>
      <w:jc w:val="left"/>
    </w:pPr>
    <w:rPr>
      <w:rFonts w:ascii="Arial" w:hAnsi="Arial" w:cs="Arial" w:eastAsia="Calibri"/>
      <w:color w:val="auto"/>
      <w:sz w:val="24"/>
      <w:szCs w:val="20"/>
      <w:lang w:eastAsia="ar-SA" w:val="ru-RU" w:bidi="ar-SA"/>
    </w:rPr>
  </w:style>
  <w:style w:type="paragraph" w:styleId="Style23">
    <w:name w:val="Header"/>
    <w:basedOn w:val="Normal"/>
    <w:link w:val="a5"/>
    <w:uiPriority w:val="99"/>
    <w:rsid w:val="00816b89"/>
    <w:pPr>
      <w:tabs>
        <w:tab w:val="center" w:pos="4677" w:leader="none"/>
        <w:tab w:val="right" w:pos="9355" w:leader="none"/>
      </w:tabs>
    </w:pPr>
    <w:rPr/>
  </w:style>
  <w:style w:type="paragraph" w:styleId="Style24">
    <w:name w:val="Footer"/>
    <w:basedOn w:val="Normal"/>
    <w:link w:val="a7"/>
    <w:uiPriority w:val="99"/>
    <w:rsid w:val="00816b89"/>
    <w:pPr>
      <w:tabs>
        <w:tab w:val="center" w:pos="4677" w:leader="none"/>
        <w:tab w:val="right" w:pos="9355" w:leader="none"/>
      </w:tabs>
    </w:pPr>
    <w:rPr/>
  </w:style>
  <w:style w:type="paragraph" w:styleId="Footnotetext">
    <w:name w:val="footnote text"/>
    <w:basedOn w:val="Normal"/>
    <w:link w:val="a9"/>
    <w:uiPriority w:val="99"/>
    <w:semiHidden/>
    <w:qFormat/>
    <w:rsid w:val="00816b89"/>
    <w:pPr/>
    <w:rPr>
      <w:sz w:val="20"/>
      <w:szCs w:val="20"/>
    </w:rPr>
  </w:style>
  <w:style w:type="paragraph" w:styleId="ListParagraph">
    <w:name w:val="List Paragraph"/>
    <w:basedOn w:val="Normal"/>
    <w:uiPriority w:val="34"/>
    <w:qFormat/>
    <w:rsid w:val="00816b89"/>
    <w:pPr>
      <w:ind w:left="720" w:hanging="0"/>
    </w:pPr>
    <w:rPr/>
  </w:style>
  <w:style w:type="paragraph" w:styleId="BalloonText">
    <w:name w:val="Balloon Text"/>
    <w:basedOn w:val="Normal"/>
    <w:link w:val="ac"/>
    <w:uiPriority w:val="99"/>
    <w:semiHidden/>
    <w:qFormat/>
    <w:rsid w:val="00816b89"/>
    <w:pPr/>
    <w:rPr>
      <w:rFonts w:ascii="Tahoma" w:hAnsi="Tahoma" w:cs="Tahoma"/>
      <w:sz w:val="16"/>
      <w:szCs w:val="16"/>
    </w:rPr>
  </w:style>
  <w:style w:type="paragraph" w:styleId="NoSpacing">
    <w:name w:val="No Spacing"/>
    <w:uiPriority w:val="99"/>
    <w:qFormat/>
    <w:rsid w:val="00816b89"/>
    <w:pPr>
      <w:widowControl/>
      <w:suppressAutoHyphens w:val="true"/>
      <w:bidi w:val="0"/>
      <w:jc w:val="left"/>
    </w:pPr>
    <w:rPr>
      <w:rFonts w:cs="Calibri" w:ascii="Calibri" w:hAnsi="Calibri" w:eastAsia="Calibri"/>
      <w:color w:val="auto"/>
      <w:sz w:val="22"/>
      <w:szCs w:val="22"/>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99"/>
    <w:rsid w:val="00f13e14"/>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45</Pages>
  <Words>13388</Words>
  <Characters>99051</Characters>
  <CharactersWithSpaces>111443</CharactersWithSpaces>
  <Paragraphs>1645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2018-08-16T06:35:00Z</dcterms:created>
  <dc:creator>DNS</dc:creator>
  <dc:description/>
  <dc:language>ru-RU</dc:language>
  <cp:lastModifiedBy/>
  <cp:lastPrinted>2015-08-31T12:14:00Z</cp:lastPrinted>
  <dcterms:modified xsi:type="dcterms:W3CDTF">2018-08-16T15:51:41Z</dcterms:modified>
  <cp:revision>3</cp:revision>
  <dc:subject/>
  <dc:title>Общество с ограниченной ответственностью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